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671AD4" w:rsidRDefault="008639A8" w:rsidP="00A75AE8">
      <w:pPr>
        <w:tabs>
          <w:tab w:val="left" w:pos="142"/>
        </w:tabs>
        <w:jc w:val="center"/>
        <w:rPr>
          <w:rFonts w:asciiTheme="majorHAnsi" w:hAnsiTheme="majorHAnsi" w:cs="Arial"/>
          <w:b/>
          <w:sz w:val="36"/>
          <w:szCs w:val="36"/>
        </w:rPr>
      </w:pPr>
      <w:r w:rsidRPr="00671AD4">
        <w:rPr>
          <w:rFonts w:asciiTheme="majorHAnsi" w:hAnsiTheme="majorHAnsi" w:cs="Arial"/>
          <w:b/>
          <w:sz w:val="36"/>
          <w:szCs w:val="36"/>
        </w:rPr>
        <w:t>Derbyshire &amp; Nottinghamshire</w:t>
      </w:r>
      <w:r w:rsidR="00A75AE8" w:rsidRPr="00671AD4">
        <w:rPr>
          <w:rFonts w:asciiTheme="majorHAnsi" w:hAnsiTheme="majorHAnsi" w:cs="Arial"/>
          <w:b/>
          <w:sz w:val="36"/>
          <w:szCs w:val="36"/>
        </w:rPr>
        <w:t xml:space="preserve"> Area Team </w:t>
      </w:r>
    </w:p>
    <w:p w:rsidR="008639A8" w:rsidRPr="00671AD4" w:rsidRDefault="00A75AE8" w:rsidP="00A75AE8">
      <w:pPr>
        <w:tabs>
          <w:tab w:val="left" w:pos="142"/>
        </w:tabs>
        <w:jc w:val="center"/>
        <w:rPr>
          <w:rFonts w:asciiTheme="majorHAnsi" w:hAnsiTheme="majorHAnsi" w:cs="Arial"/>
          <w:sz w:val="28"/>
          <w:szCs w:val="28"/>
        </w:rPr>
      </w:pPr>
      <w:r w:rsidRPr="00671AD4">
        <w:rPr>
          <w:rFonts w:asciiTheme="majorHAnsi" w:hAnsiTheme="majorHAnsi" w:cs="Arial"/>
          <w:sz w:val="28"/>
          <w:szCs w:val="28"/>
        </w:rPr>
        <w:t>2014/15 Patient Participation Enhanced Service</w:t>
      </w:r>
      <w:r w:rsidR="008639A8" w:rsidRPr="00671AD4">
        <w:rPr>
          <w:rFonts w:asciiTheme="majorHAnsi" w:hAnsiTheme="majorHAnsi" w:cs="Arial"/>
          <w:sz w:val="28"/>
          <w:szCs w:val="28"/>
        </w:rPr>
        <w:t xml:space="preserve"> REPORT</w:t>
      </w:r>
    </w:p>
    <w:p w:rsidR="00A75AE8" w:rsidRPr="00671AD4" w:rsidRDefault="00A75AE8" w:rsidP="00A75AE8">
      <w:pPr>
        <w:tabs>
          <w:tab w:val="left" w:pos="142"/>
        </w:tabs>
        <w:rPr>
          <w:rFonts w:asciiTheme="majorHAnsi" w:hAnsiTheme="majorHAnsi" w:cs="Arial"/>
          <w:sz w:val="24"/>
          <w:szCs w:val="24"/>
        </w:rPr>
      </w:pPr>
    </w:p>
    <w:p w:rsidR="003E51B6" w:rsidRPr="00671AD4" w:rsidRDefault="003E51B6" w:rsidP="00A75AE8">
      <w:pPr>
        <w:tabs>
          <w:tab w:val="left" w:pos="142"/>
        </w:tabs>
        <w:rPr>
          <w:rFonts w:asciiTheme="majorHAnsi" w:hAnsiTheme="majorHAnsi" w:cs="Arial"/>
          <w:sz w:val="24"/>
          <w:szCs w:val="24"/>
        </w:rPr>
      </w:pPr>
    </w:p>
    <w:p w:rsidR="00A75AE8" w:rsidRPr="00671AD4" w:rsidRDefault="00A75AE8" w:rsidP="00A75AE8">
      <w:pPr>
        <w:tabs>
          <w:tab w:val="left" w:pos="142"/>
        </w:tabs>
        <w:rPr>
          <w:rFonts w:asciiTheme="majorHAnsi" w:hAnsiTheme="majorHAnsi" w:cs="Arial"/>
          <w:sz w:val="24"/>
          <w:szCs w:val="24"/>
          <w:highlight w:val="yellow"/>
        </w:rPr>
      </w:pPr>
      <w:r w:rsidRPr="00671AD4">
        <w:rPr>
          <w:rFonts w:asciiTheme="majorHAnsi" w:hAnsiTheme="majorHAnsi" w:cs="Arial"/>
          <w:sz w:val="24"/>
          <w:szCs w:val="24"/>
        </w:rPr>
        <w:t xml:space="preserve">Practice Name: </w:t>
      </w:r>
      <w:r w:rsidR="008E2B10" w:rsidRPr="00671AD4">
        <w:rPr>
          <w:rFonts w:asciiTheme="majorHAnsi" w:hAnsiTheme="majorHAnsi" w:cs="Arial"/>
          <w:sz w:val="24"/>
          <w:szCs w:val="24"/>
        </w:rPr>
        <w:t>Rise Park Surgery</w:t>
      </w:r>
      <w:r w:rsidR="00E97501">
        <w:rPr>
          <w:rFonts w:asciiTheme="majorHAnsi" w:hAnsiTheme="majorHAnsi" w:cs="Arial"/>
          <w:sz w:val="24"/>
          <w:szCs w:val="24"/>
        </w:rPr>
        <w:t xml:space="preserve">, Off </w:t>
      </w:r>
      <w:proofErr w:type="spellStart"/>
      <w:r w:rsidR="00E97501">
        <w:rPr>
          <w:rFonts w:asciiTheme="majorHAnsi" w:hAnsiTheme="majorHAnsi" w:cs="Arial"/>
          <w:sz w:val="24"/>
          <w:szCs w:val="24"/>
        </w:rPr>
        <w:t>Revelstoke</w:t>
      </w:r>
      <w:proofErr w:type="spellEnd"/>
      <w:r w:rsidR="00E97501">
        <w:rPr>
          <w:rFonts w:asciiTheme="majorHAnsi" w:hAnsiTheme="majorHAnsi" w:cs="Arial"/>
          <w:sz w:val="24"/>
          <w:szCs w:val="24"/>
        </w:rPr>
        <w:t xml:space="preserve"> Way, Rise Park, Nottingham. </w:t>
      </w:r>
      <w:proofErr w:type="gramStart"/>
      <w:r w:rsidR="00E97501">
        <w:rPr>
          <w:rFonts w:asciiTheme="majorHAnsi" w:hAnsiTheme="majorHAnsi" w:cs="Arial"/>
          <w:sz w:val="24"/>
          <w:szCs w:val="24"/>
        </w:rPr>
        <w:t>NG5 5EB.</w:t>
      </w:r>
      <w:proofErr w:type="gramEnd"/>
    </w:p>
    <w:p w:rsidR="00A75AE8" w:rsidRPr="00671AD4" w:rsidRDefault="00A75AE8" w:rsidP="00A75AE8">
      <w:pPr>
        <w:tabs>
          <w:tab w:val="left" w:pos="142"/>
        </w:tabs>
        <w:rPr>
          <w:rFonts w:asciiTheme="majorHAnsi" w:hAnsiTheme="majorHAnsi" w:cs="Arial"/>
          <w:sz w:val="24"/>
          <w:szCs w:val="24"/>
          <w:highlight w:val="yellow"/>
        </w:rPr>
      </w:pPr>
    </w:p>
    <w:p w:rsidR="00A75AE8" w:rsidRPr="00671AD4" w:rsidRDefault="00A75AE8" w:rsidP="00A75AE8">
      <w:pPr>
        <w:tabs>
          <w:tab w:val="left" w:pos="142"/>
        </w:tabs>
        <w:rPr>
          <w:rFonts w:asciiTheme="majorHAnsi" w:hAnsiTheme="majorHAnsi" w:cs="Arial"/>
          <w:sz w:val="24"/>
          <w:szCs w:val="24"/>
        </w:rPr>
      </w:pPr>
      <w:r w:rsidRPr="00671AD4">
        <w:rPr>
          <w:rFonts w:asciiTheme="majorHAnsi" w:hAnsiTheme="majorHAnsi" w:cs="Arial"/>
          <w:sz w:val="24"/>
          <w:szCs w:val="24"/>
        </w:rPr>
        <w:t xml:space="preserve">Practice Code: </w:t>
      </w:r>
      <w:r w:rsidR="008E2B10" w:rsidRPr="00671AD4">
        <w:rPr>
          <w:rFonts w:asciiTheme="majorHAnsi" w:hAnsiTheme="majorHAnsi" w:cs="Arial"/>
          <w:sz w:val="24"/>
          <w:szCs w:val="24"/>
        </w:rPr>
        <w:t>c84129</w:t>
      </w:r>
    </w:p>
    <w:p w:rsidR="00A75AE8" w:rsidRPr="00671AD4" w:rsidRDefault="00A75AE8" w:rsidP="00A75AE8">
      <w:pPr>
        <w:tabs>
          <w:tab w:val="left" w:pos="142"/>
        </w:tabs>
        <w:rPr>
          <w:rFonts w:asciiTheme="majorHAnsi" w:hAnsiTheme="majorHAnsi" w:cs="Arial"/>
          <w:sz w:val="24"/>
          <w:szCs w:val="24"/>
        </w:rPr>
      </w:pPr>
    </w:p>
    <w:p w:rsidR="00A75AE8" w:rsidRPr="00671AD4" w:rsidRDefault="00A75AE8" w:rsidP="00A75AE8">
      <w:pPr>
        <w:tabs>
          <w:tab w:val="left" w:pos="142"/>
        </w:tabs>
        <w:rPr>
          <w:rFonts w:asciiTheme="majorHAnsi" w:hAnsiTheme="majorHAnsi" w:cs="Arial"/>
          <w:sz w:val="24"/>
          <w:szCs w:val="24"/>
        </w:rPr>
      </w:pPr>
      <w:r w:rsidRPr="00671AD4">
        <w:rPr>
          <w:rFonts w:asciiTheme="majorHAnsi" w:hAnsiTheme="majorHAnsi" w:cs="Arial"/>
          <w:sz w:val="24"/>
          <w:szCs w:val="24"/>
        </w:rPr>
        <w:t xml:space="preserve">Signed on behalf of practice: </w:t>
      </w:r>
      <w:r w:rsidR="003C75CB">
        <w:rPr>
          <w:rFonts w:asciiTheme="majorHAnsi" w:hAnsiTheme="majorHAnsi" w:cs="Arial"/>
          <w:sz w:val="24"/>
          <w:szCs w:val="24"/>
        </w:rPr>
        <w:t xml:space="preserve">    </w:t>
      </w:r>
      <w:r w:rsidR="00081EA9">
        <w:rPr>
          <w:rFonts w:asciiTheme="majorHAnsi" w:hAnsiTheme="majorHAnsi" w:cs="Arial"/>
          <w:sz w:val="24"/>
          <w:szCs w:val="24"/>
        </w:rPr>
        <w:t xml:space="preserve"> </w:t>
      </w:r>
      <w:r w:rsidR="008E2B10" w:rsidRPr="00671AD4">
        <w:rPr>
          <w:rFonts w:asciiTheme="majorHAnsi" w:hAnsiTheme="majorHAnsi" w:cs="Arial"/>
          <w:sz w:val="24"/>
          <w:szCs w:val="24"/>
        </w:rPr>
        <w:t xml:space="preserve">Jo Hynes </w:t>
      </w:r>
      <w:r w:rsidR="00081EA9">
        <w:rPr>
          <w:rFonts w:asciiTheme="majorHAnsi" w:hAnsiTheme="majorHAnsi" w:cs="Arial"/>
          <w:sz w:val="24"/>
          <w:szCs w:val="24"/>
        </w:rPr>
        <w:t>(</w:t>
      </w:r>
      <w:r w:rsidR="008E2B10" w:rsidRPr="00671AD4">
        <w:rPr>
          <w:rFonts w:asciiTheme="majorHAnsi" w:hAnsiTheme="majorHAnsi" w:cs="Arial"/>
          <w:sz w:val="24"/>
          <w:szCs w:val="24"/>
        </w:rPr>
        <w:t>Patient Services Manager</w:t>
      </w:r>
      <w:r w:rsidR="00081EA9">
        <w:rPr>
          <w:rFonts w:asciiTheme="majorHAnsi" w:hAnsiTheme="majorHAnsi" w:cs="Arial"/>
          <w:sz w:val="24"/>
          <w:szCs w:val="24"/>
        </w:rPr>
        <w:t>)</w:t>
      </w:r>
      <w:r w:rsidR="008E2B10" w:rsidRPr="00671AD4">
        <w:rPr>
          <w:rFonts w:asciiTheme="majorHAnsi" w:hAnsiTheme="majorHAnsi" w:cs="Arial"/>
          <w:sz w:val="24"/>
          <w:szCs w:val="24"/>
        </w:rPr>
        <w:t xml:space="preserve"> </w:t>
      </w:r>
      <w:r w:rsidRPr="00671AD4">
        <w:rPr>
          <w:rFonts w:asciiTheme="majorHAnsi" w:hAnsiTheme="majorHAnsi" w:cs="Arial"/>
          <w:sz w:val="24"/>
          <w:szCs w:val="24"/>
        </w:rPr>
        <w:t xml:space="preserve">           </w:t>
      </w:r>
      <w:r w:rsidRPr="00671AD4">
        <w:rPr>
          <w:rFonts w:asciiTheme="majorHAnsi" w:hAnsiTheme="majorHAnsi" w:cs="Arial"/>
          <w:sz w:val="24"/>
          <w:szCs w:val="24"/>
        </w:rPr>
        <w:tab/>
      </w:r>
      <w:r w:rsidR="008E2B10" w:rsidRPr="00671AD4">
        <w:rPr>
          <w:rFonts w:asciiTheme="majorHAnsi" w:hAnsiTheme="majorHAnsi" w:cs="Arial"/>
          <w:sz w:val="24"/>
          <w:szCs w:val="24"/>
        </w:rPr>
        <w:tab/>
      </w:r>
      <w:r w:rsidR="008E2B10" w:rsidRPr="00671AD4">
        <w:rPr>
          <w:rFonts w:asciiTheme="majorHAnsi" w:hAnsiTheme="majorHAnsi" w:cs="Arial"/>
          <w:sz w:val="24"/>
          <w:szCs w:val="24"/>
        </w:rPr>
        <w:tab/>
      </w:r>
      <w:r w:rsidR="00671AD4" w:rsidRPr="00671AD4">
        <w:rPr>
          <w:rFonts w:asciiTheme="majorHAnsi" w:hAnsiTheme="majorHAnsi" w:cs="Arial"/>
          <w:sz w:val="24"/>
          <w:szCs w:val="24"/>
        </w:rPr>
        <w:tab/>
      </w:r>
      <w:r w:rsidRPr="00671AD4">
        <w:rPr>
          <w:rFonts w:asciiTheme="majorHAnsi" w:hAnsiTheme="majorHAnsi" w:cs="Arial"/>
          <w:sz w:val="24"/>
          <w:szCs w:val="24"/>
        </w:rPr>
        <w:t>Date:</w:t>
      </w:r>
      <w:r w:rsidR="00081EA9">
        <w:rPr>
          <w:rFonts w:asciiTheme="majorHAnsi" w:hAnsiTheme="majorHAnsi" w:cs="Arial"/>
          <w:sz w:val="24"/>
          <w:szCs w:val="24"/>
        </w:rPr>
        <w:t xml:space="preserve"> 27.03.15</w:t>
      </w:r>
    </w:p>
    <w:p w:rsidR="00A75AE8" w:rsidRPr="00671AD4" w:rsidRDefault="00A75AE8" w:rsidP="00A75AE8">
      <w:pPr>
        <w:tabs>
          <w:tab w:val="left" w:pos="142"/>
        </w:tabs>
        <w:rPr>
          <w:rFonts w:asciiTheme="majorHAnsi" w:hAnsiTheme="majorHAnsi" w:cs="Arial"/>
          <w:sz w:val="24"/>
          <w:szCs w:val="24"/>
        </w:rPr>
      </w:pPr>
    </w:p>
    <w:p w:rsidR="00A75AE8" w:rsidRPr="00671AD4" w:rsidRDefault="00A75AE8" w:rsidP="00A75AE8">
      <w:pPr>
        <w:tabs>
          <w:tab w:val="left" w:pos="142"/>
        </w:tabs>
        <w:rPr>
          <w:rFonts w:asciiTheme="majorHAnsi" w:hAnsiTheme="majorHAnsi" w:cs="Arial"/>
          <w:sz w:val="24"/>
          <w:szCs w:val="24"/>
        </w:rPr>
      </w:pPr>
      <w:r w:rsidRPr="00671AD4">
        <w:rPr>
          <w:rFonts w:asciiTheme="majorHAnsi" w:hAnsiTheme="majorHAnsi" w:cs="Arial"/>
          <w:sz w:val="24"/>
          <w:szCs w:val="24"/>
        </w:rPr>
        <w:t>Signed on behalf of PPG:</w:t>
      </w:r>
      <w:r w:rsidRPr="00671AD4">
        <w:rPr>
          <w:rFonts w:asciiTheme="majorHAnsi" w:hAnsiTheme="majorHAnsi" w:cs="Arial"/>
          <w:sz w:val="24"/>
          <w:szCs w:val="24"/>
        </w:rPr>
        <w:tab/>
      </w:r>
      <w:r w:rsidR="00081EA9">
        <w:rPr>
          <w:rFonts w:asciiTheme="majorHAnsi" w:hAnsiTheme="majorHAnsi" w:cs="Arial"/>
          <w:sz w:val="24"/>
          <w:szCs w:val="24"/>
        </w:rPr>
        <w:t xml:space="preserve">    R</w:t>
      </w:r>
      <w:r w:rsidR="00EF6058">
        <w:rPr>
          <w:rFonts w:asciiTheme="majorHAnsi" w:hAnsiTheme="majorHAnsi" w:cs="Arial"/>
          <w:sz w:val="24"/>
          <w:szCs w:val="24"/>
        </w:rPr>
        <w:t>R</w:t>
      </w:r>
      <w:r w:rsidR="00EF6058">
        <w:rPr>
          <w:rFonts w:asciiTheme="majorHAnsi" w:hAnsiTheme="majorHAnsi" w:cs="Arial"/>
          <w:sz w:val="24"/>
          <w:szCs w:val="24"/>
        </w:rPr>
        <w:tab/>
        <w:t xml:space="preserve">       </w:t>
      </w:r>
      <w:r w:rsidR="00081EA9">
        <w:rPr>
          <w:rFonts w:asciiTheme="majorHAnsi" w:hAnsiTheme="majorHAnsi" w:cs="Arial"/>
          <w:sz w:val="24"/>
          <w:szCs w:val="24"/>
        </w:rPr>
        <w:t xml:space="preserve"> (Patient)</w:t>
      </w:r>
      <w:r w:rsidR="00EF6058">
        <w:rPr>
          <w:rFonts w:asciiTheme="majorHAnsi" w:hAnsiTheme="majorHAnsi" w:cs="Arial"/>
          <w:sz w:val="24"/>
          <w:szCs w:val="24"/>
        </w:rPr>
        <w:tab/>
      </w:r>
      <w:r w:rsidR="00EF6058">
        <w:rPr>
          <w:rFonts w:asciiTheme="majorHAnsi" w:hAnsiTheme="majorHAnsi" w:cs="Arial"/>
          <w:sz w:val="24"/>
          <w:szCs w:val="24"/>
        </w:rPr>
        <w:tab/>
      </w:r>
      <w:bookmarkStart w:id="0" w:name="_GoBack"/>
      <w:bookmarkEnd w:id="0"/>
      <w:r w:rsidRPr="00671AD4">
        <w:rPr>
          <w:rFonts w:asciiTheme="majorHAnsi" w:hAnsiTheme="majorHAnsi" w:cs="Arial"/>
          <w:sz w:val="24"/>
          <w:szCs w:val="24"/>
        </w:rPr>
        <w:tab/>
      </w:r>
      <w:r w:rsidRPr="00671AD4">
        <w:rPr>
          <w:rFonts w:asciiTheme="majorHAnsi" w:hAnsiTheme="majorHAnsi" w:cs="Arial"/>
          <w:sz w:val="24"/>
          <w:szCs w:val="24"/>
        </w:rPr>
        <w:tab/>
      </w:r>
      <w:r w:rsidRPr="00671AD4">
        <w:rPr>
          <w:rFonts w:asciiTheme="majorHAnsi" w:hAnsiTheme="majorHAnsi" w:cs="Arial"/>
          <w:sz w:val="24"/>
          <w:szCs w:val="24"/>
        </w:rPr>
        <w:tab/>
      </w:r>
      <w:r w:rsidRPr="00671AD4">
        <w:rPr>
          <w:rFonts w:asciiTheme="majorHAnsi" w:hAnsiTheme="majorHAnsi" w:cs="Arial"/>
          <w:sz w:val="24"/>
          <w:szCs w:val="24"/>
        </w:rPr>
        <w:tab/>
      </w:r>
      <w:r w:rsidR="003C75CB">
        <w:rPr>
          <w:rFonts w:asciiTheme="majorHAnsi" w:hAnsiTheme="majorHAnsi" w:cs="Arial"/>
          <w:sz w:val="24"/>
          <w:szCs w:val="24"/>
        </w:rPr>
        <w:t xml:space="preserve"> </w:t>
      </w:r>
      <w:r w:rsidRPr="00671AD4">
        <w:rPr>
          <w:rFonts w:asciiTheme="majorHAnsi" w:hAnsiTheme="majorHAnsi" w:cs="Arial"/>
          <w:sz w:val="24"/>
          <w:szCs w:val="24"/>
        </w:rPr>
        <w:tab/>
      </w:r>
      <w:r w:rsidR="003C75CB">
        <w:rPr>
          <w:rFonts w:asciiTheme="majorHAnsi" w:hAnsiTheme="majorHAnsi" w:cs="Arial"/>
          <w:sz w:val="24"/>
          <w:szCs w:val="24"/>
        </w:rPr>
        <w:t xml:space="preserve">             </w:t>
      </w:r>
      <w:r w:rsidRPr="00671AD4">
        <w:rPr>
          <w:rFonts w:asciiTheme="majorHAnsi" w:hAnsiTheme="majorHAnsi" w:cs="Arial"/>
          <w:sz w:val="24"/>
          <w:szCs w:val="24"/>
        </w:rPr>
        <w:t>Date:</w:t>
      </w:r>
      <w:r w:rsidR="00081EA9">
        <w:rPr>
          <w:rFonts w:asciiTheme="majorHAnsi" w:hAnsiTheme="majorHAnsi" w:cs="Arial"/>
          <w:sz w:val="24"/>
          <w:szCs w:val="24"/>
        </w:rPr>
        <w:t xml:space="preserve"> 27.03.15</w:t>
      </w:r>
    </w:p>
    <w:p w:rsidR="00A75AE8" w:rsidRPr="00671AD4" w:rsidRDefault="00A75AE8" w:rsidP="00A75AE8">
      <w:pPr>
        <w:tabs>
          <w:tab w:val="left" w:pos="142"/>
        </w:tabs>
        <w:rPr>
          <w:rFonts w:asciiTheme="majorHAnsi" w:hAnsiTheme="majorHAnsi" w:cs="Arial"/>
          <w:sz w:val="24"/>
          <w:szCs w:val="24"/>
        </w:rPr>
      </w:pPr>
    </w:p>
    <w:p w:rsidR="003E51B6" w:rsidRPr="00671AD4" w:rsidRDefault="003E51B6" w:rsidP="00A75AE8">
      <w:pPr>
        <w:tabs>
          <w:tab w:val="left" w:pos="142"/>
        </w:tabs>
        <w:rPr>
          <w:rFonts w:asciiTheme="majorHAnsi" w:hAnsiTheme="majorHAnsi" w:cs="Arial"/>
          <w:sz w:val="24"/>
          <w:szCs w:val="24"/>
        </w:rPr>
      </w:pPr>
    </w:p>
    <w:p w:rsidR="00A75AE8" w:rsidRPr="00671AD4" w:rsidRDefault="00A75AE8" w:rsidP="00A75AE8">
      <w:pPr>
        <w:pStyle w:val="ListParagraph"/>
        <w:numPr>
          <w:ilvl w:val="0"/>
          <w:numId w:val="2"/>
        </w:numPr>
        <w:tabs>
          <w:tab w:val="left" w:pos="142"/>
        </w:tabs>
        <w:spacing w:line="240" w:lineRule="auto"/>
        <w:ind w:left="0" w:firstLine="0"/>
        <w:rPr>
          <w:rFonts w:asciiTheme="majorHAnsi" w:hAnsiTheme="majorHAnsi" w:cs="Arial"/>
          <w:b/>
          <w:sz w:val="24"/>
          <w:szCs w:val="24"/>
        </w:rPr>
      </w:pPr>
      <w:r w:rsidRPr="00671AD4">
        <w:rPr>
          <w:rFonts w:asciiTheme="majorHAnsi" w:hAnsiTheme="majorHAnsi" w:cs="Arial"/>
          <w:b/>
          <w:sz w:val="24"/>
          <w:szCs w:val="24"/>
        </w:rPr>
        <w:t>Prerequisite of Enhanced Service – Develop/Maintain a Patient Participation Group (PPG)</w:t>
      </w:r>
    </w:p>
    <w:p w:rsidR="00A75AE8" w:rsidRPr="00671AD4" w:rsidRDefault="00A75AE8" w:rsidP="00A75AE8">
      <w:pPr>
        <w:tabs>
          <w:tab w:val="left" w:pos="142"/>
        </w:tabs>
        <w:rPr>
          <w:rFonts w:asciiTheme="majorHAnsi" w:hAnsiTheme="majorHAnsi" w:cs="Arial"/>
          <w:b/>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671AD4" w:rsidTr="007526DA">
        <w:trPr>
          <w:trHeight w:val="70"/>
        </w:trPr>
        <w:tc>
          <w:tcPr>
            <w:tcW w:w="14293" w:type="dxa"/>
            <w:gridSpan w:val="2"/>
          </w:tcPr>
          <w:p w:rsidR="00A75AE8" w:rsidRPr="00671AD4" w:rsidRDefault="00A75AE8" w:rsidP="007526DA">
            <w:pPr>
              <w:pStyle w:val="Default"/>
              <w:tabs>
                <w:tab w:val="left" w:pos="142"/>
              </w:tabs>
              <w:rPr>
                <w:rFonts w:asciiTheme="majorHAnsi" w:hAnsiTheme="majorHAnsi" w:cs="Arial"/>
                <w:color w:val="auto"/>
                <w:sz w:val="24"/>
              </w:rPr>
            </w:pPr>
          </w:p>
          <w:p w:rsidR="00A75AE8" w:rsidRPr="00671AD4" w:rsidRDefault="00A75AE8" w:rsidP="007526DA">
            <w:pPr>
              <w:pStyle w:val="Default"/>
              <w:tabs>
                <w:tab w:val="left" w:pos="142"/>
              </w:tabs>
              <w:rPr>
                <w:rFonts w:asciiTheme="majorHAnsi" w:hAnsiTheme="majorHAnsi" w:cs="Arial"/>
                <w:color w:val="auto"/>
                <w:sz w:val="22"/>
                <w:szCs w:val="22"/>
              </w:rPr>
            </w:pPr>
            <w:r w:rsidRPr="00671AD4">
              <w:rPr>
                <w:rFonts w:asciiTheme="majorHAnsi" w:hAnsiTheme="majorHAnsi" w:cs="Arial"/>
                <w:color w:val="auto"/>
                <w:sz w:val="24"/>
              </w:rPr>
              <w:t xml:space="preserve">Does the Practice have a PPG? </w:t>
            </w:r>
            <w:r w:rsidR="00815163" w:rsidRPr="00671AD4">
              <w:rPr>
                <w:rFonts w:asciiTheme="majorHAnsi" w:hAnsiTheme="majorHAnsi" w:cs="Arial"/>
                <w:color w:val="auto"/>
                <w:sz w:val="24"/>
              </w:rPr>
              <w:t xml:space="preserve">     </w:t>
            </w:r>
            <w:r w:rsidR="00815163" w:rsidRPr="00671AD4">
              <w:rPr>
                <w:rFonts w:asciiTheme="majorHAnsi" w:hAnsiTheme="majorHAnsi" w:cs="Arial"/>
                <w:color w:val="auto"/>
                <w:sz w:val="22"/>
                <w:szCs w:val="22"/>
              </w:rPr>
              <w:t>Y</w:t>
            </w:r>
            <w:r w:rsidR="00F875F4" w:rsidRPr="00671AD4">
              <w:rPr>
                <w:rFonts w:asciiTheme="majorHAnsi" w:hAnsiTheme="majorHAnsi" w:cs="Arial"/>
                <w:color w:val="auto"/>
                <w:sz w:val="22"/>
                <w:szCs w:val="22"/>
              </w:rPr>
              <w:t>es</w:t>
            </w:r>
            <w:r w:rsidR="00815163" w:rsidRPr="00671AD4">
              <w:rPr>
                <w:rFonts w:asciiTheme="majorHAnsi" w:hAnsiTheme="majorHAnsi" w:cs="Arial"/>
                <w:color w:val="auto"/>
                <w:sz w:val="22"/>
                <w:szCs w:val="22"/>
              </w:rPr>
              <w:t xml:space="preserve"> </w:t>
            </w:r>
          </w:p>
          <w:p w:rsidR="00A75AE8" w:rsidRPr="00671AD4" w:rsidRDefault="00A75AE8" w:rsidP="007526DA">
            <w:pPr>
              <w:tabs>
                <w:tab w:val="left" w:pos="142"/>
              </w:tabs>
              <w:rPr>
                <w:rFonts w:asciiTheme="majorHAnsi" w:hAnsiTheme="majorHAnsi" w:cs="Arial"/>
                <w:b/>
                <w:sz w:val="24"/>
                <w:szCs w:val="24"/>
              </w:rPr>
            </w:pPr>
          </w:p>
        </w:tc>
      </w:tr>
      <w:tr w:rsidR="00A75AE8" w:rsidRPr="00671AD4" w:rsidTr="007526DA">
        <w:trPr>
          <w:trHeight w:val="70"/>
        </w:trPr>
        <w:tc>
          <w:tcPr>
            <w:tcW w:w="14293" w:type="dxa"/>
            <w:gridSpan w:val="2"/>
          </w:tcPr>
          <w:p w:rsidR="00A75AE8" w:rsidRPr="00671AD4" w:rsidRDefault="00A75AE8" w:rsidP="007526DA">
            <w:pPr>
              <w:pStyle w:val="Default"/>
              <w:tabs>
                <w:tab w:val="left" w:pos="142"/>
              </w:tabs>
              <w:rPr>
                <w:rFonts w:asciiTheme="majorHAnsi" w:hAnsiTheme="majorHAnsi" w:cs="Arial"/>
                <w:color w:val="auto"/>
                <w:sz w:val="24"/>
              </w:rPr>
            </w:pPr>
          </w:p>
          <w:p w:rsidR="00A75AE8" w:rsidRPr="00671AD4" w:rsidRDefault="00A75AE8" w:rsidP="007526DA">
            <w:pPr>
              <w:pStyle w:val="Default"/>
              <w:tabs>
                <w:tab w:val="left" w:pos="142"/>
              </w:tabs>
              <w:rPr>
                <w:rFonts w:asciiTheme="majorHAnsi" w:hAnsiTheme="majorHAnsi" w:cs="Arial"/>
                <w:color w:val="auto"/>
                <w:sz w:val="24"/>
              </w:rPr>
            </w:pPr>
            <w:r w:rsidRPr="00671AD4">
              <w:rPr>
                <w:rFonts w:asciiTheme="majorHAnsi" w:hAnsiTheme="majorHAnsi" w:cs="Arial"/>
                <w:color w:val="auto"/>
                <w:sz w:val="24"/>
              </w:rPr>
              <w:t>Method of engagement with PPG: Face to face, Email, Other (please specify)</w:t>
            </w:r>
          </w:p>
          <w:p w:rsidR="00F875F4" w:rsidRPr="00671AD4" w:rsidRDefault="00F875F4" w:rsidP="007526DA">
            <w:pPr>
              <w:pStyle w:val="Default"/>
              <w:tabs>
                <w:tab w:val="left" w:pos="142"/>
              </w:tabs>
              <w:rPr>
                <w:rFonts w:asciiTheme="majorHAnsi" w:hAnsiTheme="majorHAnsi" w:cs="Arial"/>
                <w:color w:val="auto"/>
                <w:sz w:val="22"/>
                <w:szCs w:val="22"/>
              </w:rPr>
            </w:pPr>
          </w:p>
          <w:p w:rsidR="008C4BA3" w:rsidRPr="00671AD4" w:rsidRDefault="008E2B10" w:rsidP="007526DA">
            <w:pPr>
              <w:pStyle w:val="Default"/>
              <w:tabs>
                <w:tab w:val="left" w:pos="142"/>
              </w:tabs>
              <w:rPr>
                <w:rFonts w:asciiTheme="majorHAnsi" w:hAnsiTheme="majorHAnsi" w:cs="Arial"/>
                <w:color w:val="auto"/>
                <w:sz w:val="22"/>
                <w:szCs w:val="22"/>
              </w:rPr>
            </w:pPr>
            <w:r w:rsidRPr="00671AD4">
              <w:rPr>
                <w:rFonts w:asciiTheme="majorHAnsi" w:hAnsiTheme="majorHAnsi" w:cs="Arial"/>
                <w:color w:val="auto"/>
                <w:sz w:val="22"/>
                <w:szCs w:val="22"/>
              </w:rPr>
              <w:t>We meet the PPG at least twice per year at a formal meeting.  Information is placed on the website for the members and we send information to them (usually by letter).  Occasionally there may be some email or telephone communication</w:t>
            </w:r>
            <w:r w:rsidR="00F875F4" w:rsidRPr="00671AD4">
              <w:rPr>
                <w:rFonts w:asciiTheme="majorHAnsi" w:hAnsiTheme="majorHAnsi" w:cs="Arial"/>
                <w:color w:val="auto"/>
                <w:sz w:val="22"/>
                <w:szCs w:val="22"/>
              </w:rPr>
              <w:t xml:space="preserve"> between Jo Hynes (Patient Services Manager) and PPG members</w:t>
            </w:r>
            <w:r w:rsidRPr="00671AD4">
              <w:rPr>
                <w:rFonts w:asciiTheme="majorHAnsi" w:hAnsiTheme="majorHAnsi" w:cs="Arial"/>
                <w:color w:val="auto"/>
                <w:sz w:val="22"/>
                <w:szCs w:val="22"/>
              </w:rPr>
              <w:t xml:space="preserve">. </w:t>
            </w:r>
          </w:p>
          <w:p w:rsidR="008639A8" w:rsidRPr="00671AD4" w:rsidRDefault="008639A8" w:rsidP="007526DA">
            <w:pPr>
              <w:pStyle w:val="Default"/>
              <w:tabs>
                <w:tab w:val="left" w:pos="142"/>
              </w:tabs>
              <w:rPr>
                <w:rFonts w:asciiTheme="majorHAnsi" w:hAnsiTheme="majorHAnsi" w:cs="Arial"/>
                <w:color w:val="auto"/>
                <w:sz w:val="22"/>
                <w:szCs w:val="22"/>
              </w:rPr>
            </w:pPr>
          </w:p>
          <w:p w:rsidR="00A75AE8" w:rsidRPr="00671AD4" w:rsidRDefault="00A75AE8" w:rsidP="007526DA">
            <w:pPr>
              <w:pStyle w:val="Default"/>
              <w:tabs>
                <w:tab w:val="left" w:pos="142"/>
              </w:tabs>
              <w:rPr>
                <w:rFonts w:asciiTheme="majorHAnsi" w:hAnsiTheme="majorHAnsi" w:cs="Arial"/>
                <w:color w:val="auto"/>
                <w:sz w:val="24"/>
              </w:rPr>
            </w:pPr>
          </w:p>
        </w:tc>
      </w:tr>
      <w:tr w:rsidR="00A75AE8" w:rsidRPr="00671AD4" w:rsidTr="007526DA">
        <w:trPr>
          <w:trHeight w:val="798"/>
        </w:trPr>
        <w:tc>
          <w:tcPr>
            <w:tcW w:w="14293" w:type="dxa"/>
            <w:gridSpan w:val="2"/>
          </w:tcPr>
          <w:p w:rsidR="00A75AE8" w:rsidRPr="00671AD4" w:rsidRDefault="00A75AE8" w:rsidP="007526DA">
            <w:pPr>
              <w:pStyle w:val="Default"/>
              <w:tabs>
                <w:tab w:val="left" w:pos="142"/>
              </w:tabs>
              <w:rPr>
                <w:rFonts w:asciiTheme="majorHAnsi" w:hAnsiTheme="majorHAnsi" w:cs="Arial"/>
                <w:sz w:val="24"/>
              </w:rPr>
            </w:pPr>
          </w:p>
          <w:p w:rsidR="00A75AE8" w:rsidRPr="00671AD4" w:rsidRDefault="00A75AE8" w:rsidP="008E6E4C">
            <w:pPr>
              <w:pStyle w:val="Default"/>
              <w:tabs>
                <w:tab w:val="left" w:pos="142"/>
              </w:tabs>
              <w:rPr>
                <w:rFonts w:asciiTheme="majorHAnsi" w:hAnsiTheme="majorHAnsi" w:cs="Arial"/>
                <w:sz w:val="24"/>
              </w:rPr>
            </w:pPr>
            <w:r w:rsidRPr="00671AD4">
              <w:rPr>
                <w:rFonts w:asciiTheme="majorHAnsi" w:hAnsiTheme="majorHAnsi" w:cs="Arial"/>
                <w:sz w:val="24"/>
              </w:rPr>
              <w:t>Number of members of PPG:</w:t>
            </w:r>
            <w:r w:rsidR="001E10A3" w:rsidRPr="00671AD4">
              <w:rPr>
                <w:rFonts w:asciiTheme="majorHAnsi" w:hAnsiTheme="majorHAnsi" w:cs="Arial"/>
                <w:sz w:val="24"/>
              </w:rPr>
              <w:t xml:space="preserve"> </w:t>
            </w:r>
            <w:r w:rsidR="001E10A3" w:rsidRPr="00671AD4">
              <w:rPr>
                <w:rFonts w:asciiTheme="majorHAnsi" w:hAnsiTheme="majorHAnsi" w:cs="Arial"/>
                <w:sz w:val="22"/>
                <w:szCs w:val="22"/>
              </w:rPr>
              <w:t>19</w:t>
            </w:r>
          </w:p>
        </w:tc>
      </w:tr>
      <w:tr w:rsidR="00A75AE8" w:rsidRPr="002649FE" w:rsidTr="007526DA">
        <w:trPr>
          <w:trHeight w:val="1375"/>
        </w:trPr>
        <w:tc>
          <w:tcPr>
            <w:tcW w:w="6379" w:type="dxa"/>
          </w:tcPr>
          <w:p w:rsidR="00A75AE8" w:rsidRPr="00671AD4" w:rsidRDefault="00A75AE8" w:rsidP="007526DA">
            <w:pPr>
              <w:pStyle w:val="Default"/>
              <w:tabs>
                <w:tab w:val="left" w:pos="142"/>
              </w:tabs>
              <w:rPr>
                <w:rFonts w:asciiTheme="minorHAnsi" w:hAnsiTheme="minorHAnsi" w:cs="Arial"/>
              </w:rPr>
            </w:pPr>
          </w:p>
          <w:p w:rsidR="00A75AE8" w:rsidRPr="00671AD4" w:rsidRDefault="00A75AE8" w:rsidP="007526DA">
            <w:pPr>
              <w:pStyle w:val="Default"/>
              <w:tabs>
                <w:tab w:val="left" w:pos="142"/>
              </w:tabs>
              <w:rPr>
                <w:rFonts w:asciiTheme="minorHAnsi" w:hAnsiTheme="minorHAnsi" w:cs="Arial"/>
                <w:sz w:val="24"/>
              </w:rPr>
            </w:pPr>
            <w:r w:rsidRPr="00671AD4">
              <w:rPr>
                <w:rFonts w:asciiTheme="minorHAnsi" w:hAnsiTheme="minorHAnsi" w:cs="Arial"/>
                <w:sz w:val="24"/>
              </w:rPr>
              <w:t>Detail the gender mix of practice population and PPG:</w:t>
            </w:r>
          </w:p>
          <w:p w:rsidR="00A75AE8" w:rsidRPr="00671AD4" w:rsidRDefault="00A75AE8" w:rsidP="007526DA">
            <w:pPr>
              <w:pStyle w:val="Default"/>
              <w:tabs>
                <w:tab w:val="left" w:pos="142"/>
              </w:tabs>
              <w:rPr>
                <w:rFonts w:asciiTheme="minorHAnsi" w:hAnsiTheme="minorHAnsi"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671AD4" w:rsidTr="007526DA">
              <w:tc>
                <w:tcPr>
                  <w:tcW w:w="1843"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w:t>
                  </w:r>
                </w:p>
              </w:tc>
              <w:tc>
                <w:tcPr>
                  <w:tcW w:w="1701"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 xml:space="preserve">Male </w:t>
                  </w:r>
                </w:p>
              </w:tc>
              <w:tc>
                <w:tcPr>
                  <w:tcW w:w="1985"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 xml:space="preserve">Female </w:t>
                  </w:r>
                </w:p>
              </w:tc>
            </w:tr>
            <w:tr w:rsidR="00A75AE8" w:rsidRPr="00671AD4" w:rsidTr="007526DA">
              <w:tc>
                <w:tcPr>
                  <w:tcW w:w="1843"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Practice</w:t>
                  </w:r>
                </w:p>
              </w:tc>
              <w:tc>
                <w:tcPr>
                  <w:tcW w:w="1701" w:type="dxa"/>
                </w:tcPr>
                <w:p w:rsidR="00A75AE8" w:rsidRPr="00671AD4" w:rsidRDefault="00F875F4" w:rsidP="007526DA">
                  <w:pPr>
                    <w:pStyle w:val="Default"/>
                    <w:tabs>
                      <w:tab w:val="left" w:pos="142"/>
                    </w:tabs>
                    <w:rPr>
                      <w:rFonts w:asciiTheme="minorHAnsi" w:hAnsiTheme="minorHAnsi" w:cs="Arial"/>
                    </w:rPr>
                  </w:pPr>
                  <w:r w:rsidRPr="00671AD4">
                    <w:rPr>
                      <w:rFonts w:asciiTheme="minorHAnsi" w:hAnsiTheme="minorHAnsi" w:cs="Arial"/>
                    </w:rPr>
                    <w:t xml:space="preserve">47.5% </w:t>
                  </w:r>
                  <w:r w:rsidRPr="00671AD4">
                    <w:rPr>
                      <w:rFonts w:asciiTheme="minorHAnsi" w:hAnsiTheme="minorHAnsi" w:cs="Arial"/>
                      <w:sz w:val="16"/>
                      <w:szCs w:val="16"/>
                    </w:rPr>
                    <w:t>(</w:t>
                  </w:r>
                  <w:r w:rsidR="001E10A3" w:rsidRPr="00671AD4">
                    <w:rPr>
                      <w:rFonts w:asciiTheme="minorHAnsi" w:hAnsiTheme="minorHAnsi" w:cs="Arial"/>
                      <w:sz w:val="16"/>
                      <w:szCs w:val="16"/>
                    </w:rPr>
                    <w:t>3203</w:t>
                  </w:r>
                  <w:r w:rsidRPr="00671AD4">
                    <w:rPr>
                      <w:rFonts w:asciiTheme="minorHAnsi" w:hAnsiTheme="minorHAnsi" w:cs="Arial"/>
                      <w:sz w:val="16"/>
                      <w:szCs w:val="16"/>
                    </w:rPr>
                    <w:t>)</w:t>
                  </w:r>
                </w:p>
              </w:tc>
              <w:tc>
                <w:tcPr>
                  <w:tcW w:w="1985" w:type="dxa"/>
                </w:tcPr>
                <w:p w:rsidR="00A75AE8" w:rsidRPr="00671AD4" w:rsidRDefault="00F875F4" w:rsidP="007526DA">
                  <w:pPr>
                    <w:pStyle w:val="Default"/>
                    <w:tabs>
                      <w:tab w:val="left" w:pos="142"/>
                    </w:tabs>
                    <w:rPr>
                      <w:rFonts w:asciiTheme="minorHAnsi" w:hAnsiTheme="minorHAnsi" w:cs="Arial"/>
                    </w:rPr>
                  </w:pPr>
                  <w:r w:rsidRPr="00671AD4">
                    <w:rPr>
                      <w:rFonts w:asciiTheme="minorHAnsi" w:hAnsiTheme="minorHAnsi" w:cs="Arial"/>
                    </w:rPr>
                    <w:t xml:space="preserve">52.5% </w:t>
                  </w:r>
                  <w:r w:rsidRPr="00671AD4">
                    <w:rPr>
                      <w:rFonts w:asciiTheme="minorHAnsi" w:hAnsiTheme="minorHAnsi" w:cs="Arial"/>
                      <w:sz w:val="16"/>
                      <w:szCs w:val="16"/>
                    </w:rPr>
                    <w:t>(</w:t>
                  </w:r>
                  <w:r w:rsidR="001E10A3" w:rsidRPr="00671AD4">
                    <w:rPr>
                      <w:rFonts w:asciiTheme="minorHAnsi" w:hAnsiTheme="minorHAnsi" w:cs="Arial"/>
                      <w:sz w:val="16"/>
                      <w:szCs w:val="16"/>
                    </w:rPr>
                    <w:t>3526</w:t>
                  </w:r>
                  <w:r w:rsidRPr="00671AD4">
                    <w:rPr>
                      <w:rFonts w:asciiTheme="minorHAnsi" w:hAnsiTheme="minorHAnsi" w:cs="Arial"/>
                      <w:sz w:val="16"/>
                      <w:szCs w:val="16"/>
                    </w:rPr>
                    <w:t>)</w:t>
                  </w:r>
                </w:p>
              </w:tc>
            </w:tr>
            <w:tr w:rsidR="00A75AE8" w:rsidRPr="00671AD4" w:rsidTr="007526DA">
              <w:tc>
                <w:tcPr>
                  <w:tcW w:w="1843" w:type="dxa"/>
                </w:tcPr>
                <w:p w:rsidR="00A75AE8" w:rsidRPr="00671AD4" w:rsidRDefault="001E4A98" w:rsidP="007526DA">
                  <w:pPr>
                    <w:pStyle w:val="Default"/>
                    <w:tabs>
                      <w:tab w:val="left" w:pos="142"/>
                    </w:tabs>
                    <w:rPr>
                      <w:rFonts w:asciiTheme="minorHAnsi" w:hAnsiTheme="minorHAnsi" w:cs="Arial"/>
                    </w:rPr>
                  </w:pPr>
                  <w:r w:rsidRPr="00671AD4">
                    <w:rPr>
                      <w:rFonts w:asciiTheme="minorHAnsi" w:hAnsiTheme="minorHAnsi" w:cs="Arial"/>
                    </w:rPr>
                    <w:t>PP</w:t>
                  </w:r>
                  <w:r w:rsidR="00A75AE8" w:rsidRPr="00671AD4">
                    <w:rPr>
                      <w:rFonts w:asciiTheme="minorHAnsi" w:hAnsiTheme="minorHAnsi" w:cs="Arial"/>
                    </w:rPr>
                    <w:t>G</w:t>
                  </w:r>
                </w:p>
              </w:tc>
              <w:tc>
                <w:tcPr>
                  <w:tcW w:w="1701" w:type="dxa"/>
                </w:tcPr>
                <w:p w:rsidR="00A75AE8" w:rsidRPr="00671AD4" w:rsidRDefault="00F875F4" w:rsidP="007526DA">
                  <w:pPr>
                    <w:pStyle w:val="Default"/>
                    <w:tabs>
                      <w:tab w:val="left" w:pos="142"/>
                    </w:tabs>
                    <w:rPr>
                      <w:rFonts w:asciiTheme="minorHAnsi" w:hAnsiTheme="minorHAnsi" w:cs="Arial"/>
                    </w:rPr>
                  </w:pPr>
                  <w:r w:rsidRPr="00671AD4">
                    <w:rPr>
                      <w:rFonts w:asciiTheme="minorHAnsi" w:hAnsiTheme="minorHAnsi" w:cs="Arial"/>
                    </w:rPr>
                    <w:t xml:space="preserve">31.5%   </w:t>
                  </w:r>
                  <w:r w:rsidRPr="00671AD4">
                    <w:rPr>
                      <w:rFonts w:asciiTheme="minorHAnsi" w:hAnsiTheme="minorHAnsi" w:cs="Arial"/>
                      <w:sz w:val="16"/>
                      <w:szCs w:val="16"/>
                    </w:rPr>
                    <w:t>(</w:t>
                  </w:r>
                  <w:r w:rsidR="001E10A3" w:rsidRPr="00671AD4">
                    <w:rPr>
                      <w:rFonts w:asciiTheme="minorHAnsi" w:hAnsiTheme="minorHAnsi" w:cs="Arial"/>
                      <w:sz w:val="16"/>
                      <w:szCs w:val="16"/>
                    </w:rPr>
                    <w:t>6</w:t>
                  </w:r>
                  <w:r w:rsidRPr="00671AD4">
                    <w:rPr>
                      <w:rFonts w:asciiTheme="minorHAnsi" w:hAnsiTheme="minorHAnsi" w:cs="Arial"/>
                      <w:sz w:val="16"/>
                      <w:szCs w:val="16"/>
                    </w:rPr>
                    <w:t>)</w:t>
                  </w:r>
                </w:p>
              </w:tc>
              <w:tc>
                <w:tcPr>
                  <w:tcW w:w="1985" w:type="dxa"/>
                </w:tcPr>
                <w:p w:rsidR="00A75AE8" w:rsidRPr="00671AD4" w:rsidRDefault="00F875F4" w:rsidP="007526DA">
                  <w:pPr>
                    <w:pStyle w:val="Default"/>
                    <w:tabs>
                      <w:tab w:val="left" w:pos="142"/>
                    </w:tabs>
                    <w:rPr>
                      <w:rFonts w:asciiTheme="minorHAnsi" w:hAnsiTheme="minorHAnsi" w:cs="Arial"/>
                    </w:rPr>
                  </w:pPr>
                  <w:r w:rsidRPr="00671AD4">
                    <w:rPr>
                      <w:rFonts w:asciiTheme="minorHAnsi" w:hAnsiTheme="minorHAnsi" w:cs="Arial"/>
                    </w:rPr>
                    <w:t xml:space="preserve">68.5% </w:t>
                  </w:r>
                  <w:r w:rsidRPr="00671AD4">
                    <w:rPr>
                      <w:rFonts w:asciiTheme="minorHAnsi" w:hAnsiTheme="minorHAnsi" w:cs="Arial"/>
                      <w:sz w:val="16"/>
                      <w:szCs w:val="16"/>
                    </w:rPr>
                    <w:t>(</w:t>
                  </w:r>
                  <w:r w:rsidR="001E10A3" w:rsidRPr="00671AD4">
                    <w:rPr>
                      <w:rFonts w:asciiTheme="minorHAnsi" w:hAnsiTheme="minorHAnsi" w:cs="Arial"/>
                      <w:sz w:val="16"/>
                      <w:szCs w:val="16"/>
                    </w:rPr>
                    <w:t>13</w:t>
                  </w:r>
                  <w:r w:rsidRPr="00671AD4">
                    <w:rPr>
                      <w:rFonts w:asciiTheme="minorHAnsi" w:hAnsiTheme="minorHAnsi" w:cs="Arial"/>
                      <w:sz w:val="16"/>
                      <w:szCs w:val="16"/>
                    </w:rPr>
                    <w:t>)</w:t>
                  </w:r>
                </w:p>
              </w:tc>
            </w:tr>
          </w:tbl>
          <w:p w:rsidR="00A75AE8" w:rsidRPr="00671AD4" w:rsidRDefault="00A75AE8" w:rsidP="007526DA">
            <w:pPr>
              <w:pStyle w:val="Default"/>
              <w:tabs>
                <w:tab w:val="left" w:pos="142"/>
              </w:tabs>
              <w:rPr>
                <w:rFonts w:asciiTheme="minorHAnsi" w:hAnsiTheme="minorHAnsi" w:cs="Arial"/>
              </w:rPr>
            </w:pPr>
          </w:p>
          <w:p w:rsidR="00A75AE8" w:rsidRPr="00671AD4" w:rsidRDefault="00A75AE8" w:rsidP="007526DA">
            <w:pPr>
              <w:pStyle w:val="Default"/>
              <w:tabs>
                <w:tab w:val="left" w:pos="142"/>
              </w:tabs>
              <w:rPr>
                <w:rFonts w:asciiTheme="minorHAnsi" w:hAnsiTheme="minorHAnsi" w:cs="Arial"/>
              </w:rPr>
            </w:pPr>
          </w:p>
          <w:p w:rsidR="00A75AE8" w:rsidRPr="00671AD4" w:rsidRDefault="00A75AE8" w:rsidP="007526DA">
            <w:pPr>
              <w:pStyle w:val="Default"/>
              <w:tabs>
                <w:tab w:val="left" w:pos="142"/>
              </w:tabs>
              <w:rPr>
                <w:rFonts w:asciiTheme="minorHAnsi" w:hAnsiTheme="minorHAnsi" w:cs="Arial"/>
              </w:rPr>
            </w:pPr>
          </w:p>
        </w:tc>
        <w:tc>
          <w:tcPr>
            <w:tcW w:w="7914" w:type="dxa"/>
          </w:tcPr>
          <w:p w:rsidR="00A75AE8" w:rsidRPr="00671AD4" w:rsidRDefault="00A75AE8" w:rsidP="007526DA">
            <w:pPr>
              <w:pStyle w:val="Default"/>
              <w:tabs>
                <w:tab w:val="left" w:pos="142"/>
              </w:tabs>
              <w:rPr>
                <w:rFonts w:asciiTheme="minorHAnsi" w:hAnsiTheme="minorHAnsi" w:cs="Arial"/>
              </w:rPr>
            </w:pPr>
          </w:p>
          <w:p w:rsidR="00A75AE8" w:rsidRPr="00671AD4" w:rsidRDefault="00A75AE8" w:rsidP="007526DA">
            <w:pPr>
              <w:pStyle w:val="Default"/>
              <w:tabs>
                <w:tab w:val="left" w:pos="142"/>
              </w:tabs>
              <w:rPr>
                <w:rFonts w:asciiTheme="minorHAnsi" w:hAnsiTheme="minorHAnsi" w:cs="Arial"/>
                <w:b/>
                <w:sz w:val="24"/>
              </w:rPr>
            </w:pPr>
            <w:r w:rsidRPr="00671AD4">
              <w:rPr>
                <w:rFonts w:asciiTheme="minorHAnsi" w:hAnsiTheme="minorHAnsi" w:cs="Arial"/>
                <w:sz w:val="24"/>
              </w:rPr>
              <w:t xml:space="preserve">Detail of age mix of practice population and PPG: </w:t>
            </w:r>
          </w:p>
          <w:p w:rsidR="00A75AE8" w:rsidRPr="00671AD4" w:rsidRDefault="00A75AE8" w:rsidP="007526DA">
            <w:pPr>
              <w:pStyle w:val="Default"/>
              <w:tabs>
                <w:tab w:val="left" w:pos="142"/>
              </w:tabs>
              <w:rPr>
                <w:rFonts w:asciiTheme="minorHAnsi" w:hAnsiTheme="minorHAnsi"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671AD4" w:rsidTr="007526DA">
              <w:tc>
                <w:tcPr>
                  <w:tcW w:w="1163"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w:t>
                  </w:r>
                </w:p>
              </w:tc>
              <w:tc>
                <w:tcPr>
                  <w:tcW w:w="709"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&lt;16</w:t>
                  </w:r>
                </w:p>
              </w:tc>
              <w:tc>
                <w:tcPr>
                  <w:tcW w:w="850"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17-24</w:t>
                  </w:r>
                </w:p>
              </w:tc>
              <w:tc>
                <w:tcPr>
                  <w:tcW w:w="851"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25-34</w:t>
                  </w:r>
                </w:p>
              </w:tc>
              <w:tc>
                <w:tcPr>
                  <w:tcW w:w="850"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35-44</w:t>
                  </w:r>
                </w:p>
              </w:tc>
              <w:tc>
                <w:tcPr>
                  <w:tcW w:w="851"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45-54</w:t>
                  </w:r>
                </w:p>
              </w:tc>
              <w:tc>
                <w:tcPr>
                  <w:tcW w:w="850"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55-64</w:t>
                  </w:r>
                </w:p>
              </w:tc>
              <w:tc>
                <w:tcPr>
                  <w:tcW w:w="851"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65-74</w:t>
                  </w:r>
                </w:p>
              </w:tc>
              <w:tc>
                <w:tcPr>
                  <w:tcW w:w="708"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&gt; 75</w:t>
                  </w:r>
                </w:p>
              </w:tc>
            </w:tr>
            <w:tr w:rsidR="00A75AE8" w:rsidRPr="00671AD4" w:rsidTr="007526DA">
              <w:tc>
                <w:tcPr>
                  <w:tcW w:w="1163"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Practice</w:t>
                  </w:r>
                </w:p>
              </w:tc>
              <w:tc>
                <w:tcPr>
                  <w:tcW w:w="709" w:type="dxa"/>
                </w:tcPr>
                <w:p w:rsidR="00F03CA9"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rPr>
                    <w:t>19</w:t>
                  </w:r>
                  <w:r w:rsidRPr="00671AD4">
                    <w:rPr>
                      <w:rFonts w:asciiTheme="minorHAnsi" w:hAnsiTheme="minorHAnsi" w:cs="Arial"/>
                      <w:sz w:val="16"/>
                      <w:szCs w:val="16"/>
                    </w:rPr>
                    <w:t>%</w:t>
                  </w:r>
                </w:p>
                <w:p w:rsidR="00A75AE8" w:rsidRPr="00671AD4" w:rsidRDefault="00F03CA9" w:rsidP="007526DA">
                  <w:pPr>
                    <w:pStyle w:val="Default"/>
                    <w:tabs>
                      <w:tab w:val="left" w:pos="142"/>
                    </w:tabs>
                    <w:rPr>
                      <w:rFonts w:asciiTheme="minorHAnsi" w:hAnsiTheme="minorHAnsi" w:cs="Arial"/>
                    </w:rPr>
                  </w:pPr>
                  <w:r w:rsidRPr="00671AD4">
                    <w:rPr>
                      <w:rFonts w:asciiTheme="minorHAnsi" w:hAnsiTheme="minorHAnsi" w:cs="Arial"/>
                      <w:sz w:val="16"/>
                      <w:szCs w:val="16"/>
                    </w:rPr>
                    <w:t>(</w:t>
                  </w:r>
                  <w:r w:rsidR="001E10A3" w:rsidRPr="00671AD4">
                    <w:rPr>
                      <w:rFonts w:asciiTheme="minorHAnsi" w:hAnsiTheme="minorHAnsi" w:cs="Arial"/>
                      <w:sz w:val="16"/>
                      <w:szCs w:val="16"/>
                    </w:rPr>
                    <w:t>1273</w:t>
                  </w:r>
                  <w:r w:rsidRPr="00671AD4">
                    <w:rPr>
                      <w:rFonts w:asciiTheme="minorHAnsi" w:hAnsiTheme="minorHAnsi" w:cs="Arial"/>
                      <w:sz w:val="16"/>
                      <w:szCs w:val="16"/>
                    </w:rPr>
                    <w:t>)</w:t>
                  </w:r>
                </w:p>
              </w:tc>
              <w:tc>
                <w:tcPr>
                  <w:tcW w:w="850"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9%</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612</w:t>
                  </w:r>
                  <w:r w:rsidRPr="00671AD4">
                    <w:rPr>
                      <w:rFonts w:asciiTheme="minorHAnsi" w:hAnsiTheme="minorHAnsi" w:cs="Arial"/>
                      <w:sz w:val="16"/>
                      <w:szCs w:val="16"/>
                    </w:rPr>
                    <w:t>)</w:t>
                  </w:r>
                </w:p>
                <w:p w:rsidR="00F03CA9" w:rsidRPr="00671AD4" w:rsidRDefault="00F03CA9" w:rsidP="007526DA">
                  <w:pPr>
                    <w:pStyle w:val="Default"/>
                    <w:tabs>
                      <w:tab w:val="left" w:pos="142"/>
                    </w:tabs>
                    <w:rPr>
                      <w:rFonts w:asciiTheme="minorHAnsi" w:hAnsiTheme="minorHAnsi" w:cs="Arial"/>
                      <w:sz w:val="16"/>
                      <w:szCs w:val="16"/>
                    </w:rPr>
                  </w:pPr>
                </w:p>
              </w:tc>
              <w:tc>
                <w:tcPr>
                  <w:tcW w:w="851"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14%</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958</w:t>
                  </w:r>
                  <w:r w:rsidRPr="00671AD4">
                    <w:rPr>
                      <w:rFonts w:asciiTheme="minorHAnsi" w:hAnsiTheme="minorHAnsi" w:cs="Arial"/>
                      <w:sz w:val="16"/>
                      <w:szCs w:val="16"/>
                    </w:rPr>
                    <w:t>)</w:t>
                  </w:r>
                </w:p>
              </w:tc>
              <w:tc>
                <w:tcPr>
                  <w:tcW w:w="850"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12%</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800</w:t>
                  </w:r>
                  <w:r w:rsidRPr="00671AD4">
                    <w:rPr>
                      <w:rFonts w:asciiTheme="minorHAnsi" w:hAnsiTheme="minorHAnsi" w:cs="Arial"/>
                      <w:sz w:val="16"/>
                      <w:szCs w:val="16"/>
                    </w:rPr>
                    <w:t>)</w:t>
                  </w:r>
                </w:p>
              </w:tc>
              <w:tc>
                <w:tcPr>
                  <w:tcW w:w="851"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14%</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913</w:t>
                  </w:r>
                  <w:r w:rsidRPr="00671AD4">
                    <w:rPr>
                      <w:rFonts w:asciiTheme="minorHAnsi" w:hAnsiTheme="minorHAnsi" w:cs="Arial"/>
                      <w:sz w:val="16"/>
                      <w:szCs w:val="16"/>
                    </w:rPr>
                    <w:t>)</w:t>
                  </w:r>
                </w:p>
              </w:tc>
              <w:tc>
                <w:tcPr>
                  <w:tcW w:w="850"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13%</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878</w:t>
                  </w:r>
                  <w:r w:rsidRPr="00671AD4">
                    <w:rPr>
                      <w:rFonts w:asciiTheme="minorHAnsi" w:hAnsiTheme="minorHAnsi" w:cs="Arial"/>
                      <w:sz w:val="16"/>
                      <w:szCs w:val="16"/>
                    </w:rPr>
                    <w:t>)</w:t>
                  </w:r>
                </w:p>
              </w:tc>
              <w:tc>
                <w:tcPr>
                  <w:tcW w:w="851"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11%</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742</w:t>
                  </w:r>
                  <w:r w:rsidRPr="00671AD4">
                    <w:rPr>
                      <w:rFonts w:asciiTheme="minorHAnsi" w:hAnsiTheme="minorHAnsi" w:cs="Arial"/>
                      <w:sz w:val="16"/>
                      <w:szCs w:val="16"/>
                    </w:rPr>
                    <w:t>)</w:t>
                  </w:r>
                </w:p>
              </w:tc>
              <w:tc>
                <w:tcPr>
                  <w:tcW w:w="708"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8%</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553</w:t>
                  </w:r>
                  <w:r w:rsidRPr="00671AD4">
                    <w:rPr>
                      <w:rFonts w:asciiTheme="minorHAnsi" w:hAnsiTheme="minorHAnsi" w:cs="Arial"/>
                      <w:sz w:val="16"/>
                      <w:szCs w:val="16"/>
                    </w:rPr>
                    <w:t>)</w:t>
                  </w:r>
                </w:p>
              </w:tc>
            </w:tr>
            <w:tr w:rsidR="00A75AE8" w:rsidRPr="00671AD4" w:rsidTr="007526DA">
              <w:tc>
                <w:tcPr>
                  <w:tcW w:w="1163" w:type="dxa"/>
                </w:tcPr>
                <w:p w:rsidR="00A75AE8" w:rsidRPr="00671AD4" w:rsidRDefault="001E4A98" w:rsidP="007526DA">
                  <w:pPr>
                    <w:pStyle w:val="Default"/>
                    <w:tabs>
                      <w:tab w:val="left" w:pos="142"/>
                    </w:tabs>
                    <w:rPr>
                      <w:rFonts w:asciiTheme="minorHAnsi" w:hAnsiTheme="minorHAnsi" w:cs="Arial"/>
                    </w:rPr>
                  </w:pPr>
                  <w:r w:rsidRPr="00671AD4">
                    <w:rPr>
                      <w:rFonts w:asciiTheme="minorHAnsi" w:hAnsiTheme="minorHAnsi" w:cs="Arial"/>
                    </w:rPr>
                    <w:t>PP</w:t>
                  </w:r>
                  <w:r w:rsidR="00A75AE8" w:rsidRPr="00671AD4">
                    <w:rPr>
                      <w:rFonts w:asciiTheme="minorHAnsi" w:hAnsiTheme="minorHAnsi" w:cs="Arial"/>
                    </w:rPr>
                    <w:t>G</w:t>
                  </w:r>
                </w:p>
              </w:tc>
              <w:tc>
                <w:tcPr>
                  <w:tcW w:w="709" w:type="dxa"/>
                </w:tcPr>
                <w:p w:rsidR="00A75AE8" w:rsidRPr="00671AD4" w:rsidRDefault="001E10A3" w:rsidP="007526DA">
                  <w:pPr>
                    <w:pStyle w:val="Default"/>
                    <w:tabs>
                      <w:tab w:val="left" w:pos="142"/>
                    </w:tabs>
                    <w:rPr>
                      <w:rFonts w:asciiTheme="minorHAnsi" w:hAnsiTheme="minorHAnsi" w:cs="Arial"/>
                    </w:rPr>
                  </w:pPr>
                  <w:r w:rsidRPr="00671AD4">
                    <w:rPr>
                      <w:rFonts w:asciiTheme="minorHAnsi" w:hAnsiTheme="minorHAnsi" w:cs="Arial"/>
                    </w:rPr>
                    <w:t>0</w:t>
                  </w:r>
                </w:p>
              </w:tc>
              <w:tc>
                <w:tcPr>
                  <w:tcW w:w="850" w:type="dxa"/>
                </w:tcPr>
                <w:p w:rsidR="00A75AE8" w:rsidRPr="00671AD4" w:rsidRDefault="001E10A3" w:rsidP="007526DA">
                  <w:pPr>
                    <w:pStyle w:val="Default"/>
                    <w:tabs>
                      <w:tab w:val="left" w:pos="142"/>
                    </w:tabs>
                    <w:rPr>
                      <w:rFonts w:asciiTheme="minorHAnsi" w:hAnsiTheme="minorHAnsi" w:cs="Arial"/>
                    </w:rPr>
                  </w:pPr>
                  <w:r w:rsidRPr="00671AD4">
                    <w:rPr>
                      <w:rFonts w:asciiTheme="minorHAnsi" w:hAnsiTheme="minorHAnsi" w:cs="Arial"/>
                    </w:rPr>
                    <w:t>0</w:t>
                  </w:r>
                </w:p>
              </w:tc>
              <w:tc>
                <w:tcPr>
                  <w:tcW w:w="851" w:type="dxa"/>
                </w:tcPr>
                <w:p w:rsidR="00A75AE8" w:rsidRPr="00671AD4" w:rsidRDefault="001E10A3" w:rsidP="007526DA">
                  <w:pPr>
                    <w:pStyle w:val="Default"/>
                    <w:tabs>
                      <w:tab w:val="left" w:pos="142"/>
                    </w:tabs>
                    <w:rPr>
                      <w:rFonts w:asciiTheme="minorHAnsi" w:hAnsiTheme="minorHAnsi" w:cs="Arial"/>
                    </w:rPr>
                  </w:pPr>
                  <w:r w:rsidRPr="00671AD4">
                    <w:rPr>
                      <w:rFonts w:asciiTheme="minorHAnsi" w:hAnsiTheme="minorHAnsi" w:cs="Arial"/>
                    </w:rPr>
                    <w:t>0</w:t>
                  </w:r>
                </w:p>
              </w:tc>
              <w:tc>
                <w:tcPr>
                  <w:tcW w:w="850"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26%</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5</w:t>
                  </w:r>
                  <w:r w:rsidRPr="00671AD4">
                    <w:rPr>
                      <w:rFonts w:asciiTheme="minorHAnsi" w:hAnsiTheme="minorHAnsi" w:cs="Arial"/>
                      <w:sz w:val="16"/>
                      <w:szCs w:val="16"/>
                    </w:rPr>
                    <w:t>)</w:t>
                  </w:r>
                </w:p>
              </w:tc>
              <w:tc>
                <w:tcPr>
                  <w:tcW w:w="851"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11%</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2</w:t>
                  </w:r>
                  <w:r w:rsidRPr="00671AD4">
                    <w:rPr>
                      <w:rFonts w:asciiTheme="minorHAnsi" w:hAnsiTheme="minorHAnsi" w:cs="Arial"/>
                      <w:sz w:val="16"/>
                      <w:szCs w:val="16"/>
                    </w:rPr>
                    <w:t>)</w:t>
                  </w:r>
                </w:p>
              </w:tc>
              <w:tc>
                <w:tcPr>
                  <w:tcW w:w="850"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16%</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3</w:t>
                  </w:r>
                  <w:r w:rsidRPr="00671AD4">
                    <w:rPr>
                      <w:rFonts w:asciiTheme="minorHAnsi" w:hAnsiTheme="minorHAnsi" w:cs="Arial"/>
                      <w:sz w:val="16"/>
                      <w:szCs w:val="16"/>
                    </w:rPr>
                    <w:t>)</w:t>
                  </w:r>
                </w:p>
              </w:tc>
              <w:tc>
                <w:tcPr>
                  <w:tcW w:w="851"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26%</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5</w:t>
                  </w:r>
                  <w:r w:rsidRPr="00671AD4">
                    <w:rPr>
                      <w:rFonts w:asciiTheme="minorHAnsi" w:hAnsiTheme="minorHAnsi" w:cs="Arial"/>
                      <w:sz w:val="16"/>
                      <w:szCs w:val="16"/>
                    </w:rPr>
                    <w:t>)</w:t>
                  </w:r>
                </w:p>
              </w:tc>
              <w:tc>
                <w:tcPr>
                  <w:tcW w:w="708" w:type="dxa"/>
                </w:tcPr>
                <w:p w:rsidR="00F03CA9" w:rsidRPr="00671AD4" w:rsidRDefault="00F03CA9" w:rsidP="007526DA">
                  <w:pPr>
                    <w:pStyle w:val="Default"/>
                    <w:tabs>
                      <w:tab w:val="left" w:pos="142"/>
                    </w:tabs>
                    <w:rPr>
                      <w:rFonts w:asciiTheme="minorHAnsi" w:hAnsiTheme="minorHAnsi" w:cs="Arial"/>
                    </w:rPr>
                  </w:pPr>
                  <w:r w:rsidRPr="00671AD4">
                    <w:rPr>
                      <w:rFonts w:asciiTheme="minorHAnsi" w:hAnsiTheme="minorHAnsi" w:cs="Arial"/>
                    </w:rPr>
                    <w:t>21%</w:t>
                  </w:r>
                </w:p>
                <w:p w:rsidR="00A75AE8" w:rsidRPr="00671AD4" w:rsidRDefault="00F03CA9"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1E10A3" w:rsidRPr="00671AD4">
                    <w:rPr>
                      <w:rFonts w:asciiTheme="minorHAnsi" w:hAnsiTheme="minorHAnsi" w:cs="Arial"/>
                      <w:sz w:val="16"/>
                      <w:szCs w:val="16"/>
                    </w:rPr>
                    <w:t>4</w:t>
                  </w:r>
                  <w:r w:rsidRPr="00671AD4">
                    <w:rPr>
                      <w:rFonts w:asciiTheme="minorHAnsi" w:hAnsiTheme="minorHAnsi" w:cs="Arial"/>
                      <w:sz w:val="16"/>
                      <w:szCs w:val="16"/>
                    </w:rPr>
                    <w:t>)</w:t>
                  </w:r>
                </w:p>
              </w:tc>
            </w:tr>
          </w:tbl>
          <w:p w:rsidR="00A75AE8" w:rsidRPr="00671AD4" w:rsidRDefault="00A75AE8" w:rsidP="007526DA">
            <w:pPr>
              <w:pStyle w:val="Default"/>
              <w:tabs>
                <w:tab w:val="left" w:pos="142"/>
              </w:tabs>
              <w:rPr>
                <w:rFonts w:asciiTheme="minorHAnsi" w:hAnsiTheme="minorHAnsi" w:cs="Arial"/>
              </w:rPr>
            </w:pPr>
          </w:p>
        </w:tc>
      </w:tr>
      <w:tr w:rsidR="00A75AE8" w:rsidRPr="002649FE" w:rsidTr="007526DA">
        <w:trPr>
          <w:trHeight w:val="2104"/>
        </w:trPr>
        <w:tc>
          <w:tcPr>
            <w:tcW w:w="14293" w:type="dxa"/>
            <w:gridSpan w:val="2"/>
          </w:tcPr>
          <w:p w:rsidR="00A75AE8" w:rsidRPr="00671AD4" w:rsidRDefault="00A75AE8" w:rsidP="007526DA">
            <w:pPr>
              <w:pStyle w:val="Default"/>
              <w:tabs>
                <w:tab w:val="left" w:pos="142"/>
              </w:tabs>
              <w:rPr>
                <w:rFonts w:asciiTheme="minorHAnsi" w:hAnsiTheme="minorHAnsi" w:cs="Arial"/>
                <w:color w:val="auto"/>
              </w:rPr>
            </w:pPr>
          </w:p>
          <w:p w:rsidR="00A75AE8" w:rsidRPr="00671AD4" w:rsidRDefault="00A75AE8" w:rsidP="007526DA">
            <w:pPr>
              <w:pStyle w:val="Default"/>
              <w:tabs>
                <w:tab w:val="left" w:pos="142"/>
              </w:tabs>
              <w:rPr>
                <w:rFonts w:asciiTheme="minorHAnsi" w:hAnsiTheme="minorHAnsi" w:cs="Arial"/>
                <w:sz w:val="24"/>
              </w:rPr>
            </w:pPr>
            <w:r w:rsidRPr="00671AD4">
              <w:rPr>
                <w:rFonts w:asciiTheme="minorHAnsi" w:hAnsiTheme="minorHAnsi" w:cs="Arial"/>
                <w:sz w:val="24"/>
              </w:rPr>
              <w:t xml:space="preserve">Detail the ethnic background of your practice population and PRG: </w:t>
            </w:r>
          </w:p>
          <w:p w:rsidR="00A75AE8" w:rsidRPr="00671AD4" w:rsidRDefault="00A75AE8" w:rsidP="007526DA">
            <w:pPr>
              <w:pStyle w:val="Default"/>
              <w:tabs>
                <w:tab w:val="left" w:pos="142"/>
              </w:tabs>
              <w:rPr>
                <w:rFonts w:asciiTheme="minorHAnsi" w:hAnsiTheme="minorHAnsi"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671AD4" w:rsidTr="007526DA">
              <w:tc>
                <w:tcPr>
                  <w:tcW w:w="1163" w:type="dxa"/>
                </w:tcPr>
                <w:p w:rsidR="00A75AE8" w:rsidRPr="00671AD4" w:rsidRDefault="001E4A98" w:rsidP="007526DA">
                  <w:pPr>
                    <w:pStyle w:val="Default"/>
                    <w:tabs>
                      <w:tab w:val="left" w:pos="142"/>
                    </w:tabs>
                    <w:rPr>
                      <w:rFonts w:asciiTheme="minorHAnsi" w:hAnsiTheme="minorHAnsi" w:cs="Arial"/>
                    </w:rPr>
                  </w:pPr>
                  <w:r w:rsidRPr="00671AD4">
                    <w:rPr>
                      <w:rFonts w:asciiTheme="minorHAnsi" w:hAnsiTheme="minorHAnsi" w:cs="Arial"/>
                    </w:rPr>
                    <w:t>%</w:t>
                  </w:r>
                </w:p>
              </w:tc>
              <w:tc>
                <w:tcPr>
                  <w:tcW w:w="4499" w:type="dxa"/>
                  <w:gridSpan w:val="4"/>
                </w:tcPr>
                <w:p w:rsidR="00A75AE8" w:rsidRPr="00671AD4" w:rsidRDefault="00A75AE8" w:rsidP="007526DA">
                  <w:pPr>
                    <w:pStyle w:val="Default"/>
                    <w:tabs>
                      <w:tab w:val="left" w:pos="142"/>
                    </w:tabs>
                    <w:jc w:val="center"/>
                    <w:rPr>
                      <w:rFonts w:asciiTheme="minorHAnsi" w:hAnsiTheme="minorHAnsi" w:cs="Arial"/>
                      <w:color w:val="auto"/>
                    </w:rPr>
                  </w:pPr>
                  <w:r w:rsidRPr="00671AD4">
                    <w:rPr>
                      <w:rFonts w:asciiTheme="minorHAnsi" w:hAnsiTheme="minorHAnsi" w:cs="Arial"/>
                      <w:color w:val="auto"/>
                    </w:rPr>
                    <w:t>White</w:t>
                  </w:r>
                </w:p>
              </w:tc>
              <w:tc>
                <w:tcPr>
                  <w:tcW w:w="5245" w:type="dxa"/>
                  <w:gridSpan w:val="4"/>
                </w:tcPr>
                <w:p w:rsidR="00A75AE8" w:rsidRPr="00671AD4" w:rsidRDefault="00A75AE8" w:rsidP="007526DA">
                  <w:pPr>
                    <w:pStyle w:val="Default"/>
                    <w:tabs>
                      <w:tab w:val="left" w:pos="142"/>
                    </w:tabs>
                    <w:jc w:val="center"/>
                    <w:rPr>
                      <w:rFonts w:asciiTheme="minorHAnsi" w:hAnsiTheme="minorHAnsi" w:cs="Arial"/>
                      <w:color w:val="auto"/>
                    </w:rPr>
                  </w:pPr>
                  <w:r w:rsidRPr="00671AD4">
                    <w:rPr>
                      <w:rFonts w:asciiTheme="minorHAnsi" w:hAnsiTheme="minorHAnsi" w:cs="Arial"/>
                      <w:color w:val="auto"/>
                    </w:rPr>
                    <w:t>Mixed/ multiple ethnic groups</w:t>
                  </w:r>
                </w:p>
              </w:tc>
            </w:tr>
            <w:tr w:rsidR="00A75AE8" w:rsidRPr="00671AD4" w:rsidTr="007526DA">
              <w:tc>
                <w:tcPr>
                  <w:tcW w:w="1163" w:type="dxa"/>
                </w:tcPr>
                <w:p w:rsidR="00A75AE8" w:rsidRPr="00671AD4" w:rsidRDefault="00A75AE8" w:rsidP="007526DA">
                  <w:pPr>
                    <w:pStyle w:val="Default"/>
                    <w:tabs>
                      <w:tab w:val="left" w:pos="142"/>
                    </w:tabs>
                    <w:rPr>
                      <w:rFonts w:asciiTheme="minorHAnsi" w:hAnsiTheme="minorHAnsi" w:cs="Arial"/>
                    </w:rPr>
                  </w:pPr>
                </w:p>
              </w:tc>
              <w:tc>
                <w:tcPr>
                  <w:tcW w:w="992"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British</w:t>
                  </w:r>
                </w:p>
              </w:tc>
              <w:tc>
                <w:tcPr>
                  <w:tcW w:w="851"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Irish</w:t>
                  </w:r>
                </w:p>
              </w:tc>
              <w:tc>
                <w:tcPr>
                  <w:tcW w:w="1452"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Gypsy or Irish traveller</w:t>
                  </w:r>
                </w:p>
              </w:tc>
              <w:tc>
                <w:tcPr>
                  <w:tcW w:w="1204"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Other white</w:t>
                  </w:r>
                </w:p>
              </w:tc>
              <w:tc>
                <w:tcPr>
                  <w:tcW w:w="1418"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White &amp;black Caribbean</w:t>
                  </w:r>
                </w:p>
              </w:tc>
              <w:tc>
                <w:tcPr>
                  <w:tcW w:w="1843"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White &amp;black African</w:t>
                  </w:r>
                </w:p>
              </w:tc>
              <w:tc>
                <w:tcPr>
                  <w:tcW w:w="992"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White &amp;Asian</w:t>
                  </w:r>
                </w:p>
              </w:tc>
              <w:tc>
                <w:tcPr>
                  <w:tcW w:w="992"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Other mixed</w:t>
                  </w:r>
                </w:p>
              </w:tc>
            </w:tr>
            <w:tr w:rsidR="00A75AE8" w:rsidRPr="00671AD4" w:rsidTr="007526DA">
              <w:tc>
                <w:tcPr>
                  <w:tcW w:w="1163"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 xml:space="preserve">Practice </w:t>
                  </w:r>
                </w:p>
              </w:tc>
              <w:tc>
                <w:tcPr>
                  <w:tcW w:w="992"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61%</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4076</w:t>
                  </w:r>
                  <w:r w:rsidRPr="00671AD4">
                    <w:rPr>
                      <w:rFonts w:asciiTheme="minorHAnsi" w:hAnsiTheme="minorHAnsi" w:cs="Arial"/>
                      <w:color w:val="auto"/>
                      <w:sz w:val="16"/>
                      <w:szCs w:val="16"/>
                    </w:rPr>
                    <w:t>)</w:t>
                  </w:r>
                </w:p>
              </w:tc>
              <w:tc>
                <w:tcPr>
                  <w:tcW w:w="851"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0.1%</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8</w:t>
                  </w:r>
                  <w:r w:rsidRPr="00671AD4">
                    <w:rPr>
                      <w:rFonts w:asciiTheme="minorHAnsi" w:hAnsiTheme="minorHAnsi" w:cs="Arial"/>
                      <w:color w:val="auto"/>
                      <w:sz w:val="16"/>
                      <w:szCs w:val="16"/>
                    </w:rPr>
                    <w:t>)</w:t>
                  </w:r>
                </w:p>
              </w:tc>
              <w:tc>
                <w:tcPr>
                  <w:tcW w:w="1452" w:type="dxa"/>
                </w:tcPr>
                <w:p w:rsidR="00A75AE8" w:rsidRPr="00671AD4" w:rsidRDefault="00421143"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1204"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1.3%</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85</w:t>
                  </w:r>
                  <w:r w:rsidRPr="00671AD4">
                    <w:rPr>
                      <w:rFonts w:asciiTheme="minorHAnsi" w:hAnsiTheme="minorHAnsi" w:cs="Arial"/>
                      <w:color w:val="auto"/>
                      <w:sz w:val="16"/>
                      <w:szCs w:val="16"/>
                    </w:rPr>
                    <w:t>)</w:t>
                  </w:r>
                </w:p>
              </w:tc>
              <w:tc>
                <w:tcPr>
                  <w:tcW w:w="1418"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1%</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67</w:t>
                  </w:r>
                  <w:r w:rsidRPr="00671AD4">
                    <w:rPr>
                      <w:rFonts w:asciiTheme="minorHAnsi" w:hAnsiTheme="minorHAnsi" w:cs="Arial"/>
                      <w:color w:val="auto"/>
                      <w:sz w:val="16"/>
                      <w:szCs w:val="16"/>
                    </w:rPr>
                    <w:t>)</w:t>
                  </w:r>
                </w:p>
              </w:tc>
              <w:tc>
                <w:tcPr>
                  <w:tcW w:w="1843"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0.36%</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24</w:t>
                  </w:r>
                  <w:r w:rsidRPr="00671AD4">
                    <w:rPr>
                      <w:rFonts w:asciiTheme="minorHAnsi" w:hAnsiTheme="minorHAnsi" w:cs="Arial"/>
                      <w:color w:val="auto"/>
                      <w:sz w:val="16"/>
                      <w:szCs w:val="16"/>
                    </w:rPr>
                    <w:t>)</w:t>
                  </w:r>
                </w:p>
              </w:tc>
              <w:tc>
                <w:tcPr>
                  <w:tcW w:w="992"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0.2%</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17</w:t>
                  </w:r>
                  <w:r w:rsidRPr="00671AD4">
                    <w:rPr>
                      <w:rFonts w:asciiTheme="minorHAnsi" w:hAnsiTheme="minorHAnsi" w:cs="Arial"/>
                      <w:color w:val="auto"/>
                      <w:sz w:val="16"/>
                      <w:szCs w:val="16"/>
                    </w:rPr>
                    <w:t>)</w:t>
                  </w:r>
                </w:p>
              </w:tc>
              <w:tc>
                <w:tcPr>
                  <w:tcW w:w="992"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0.5%</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35</w:t>
                  </w:r>
                  <w:r w:rsidRPr="00671AD4">
                    <w:rPr>
                      <w:rFonts w:asciiTheme="minorHAnsi" w:hAnsiTheme="minorHAnsi" w:cs="Arial"/>
                      <w:color w:val="auto"/>
                      <w:sz w:val="16"/>
                      <w:szCs w:val="16"/>
                    </w:rPr>
                    <w:t>)</w:t>
                  </w:r>
                </w:p>
              </w:tc>
            </w:tr>
            <w:tr w:rsidR="00A75AE8" w:rsidRPr="00671AD4" w:rsidTr="007526DA">
              <w:tc>
                <w:tcPr>
                  <w:tcW w:w="1163" w:type="dxa"/>
                </w:tcPr>
                <w:p w:rsidR="00A75AE8" w:rsidRPr="00671AD4" w:rsidRDefault="001E4A98" w:rsidP="007526DA">
                  <w:pPr>
                    <w:pStyle w:val="Default"/>
                    <w:tabs>
                      <w:tab w:val="left" w:pos="142"/>
                    </w:tabs>
                    <w:rPr>
                      <w:rFonts w:asciiTheme="minorHAnsi" w:hAnsiTheme="minorHAnsi" w:cs="Arial"/>
                    </w:rPr>
                  </w:pPr>
                  <w:r w:rsidRPr="00671AD4">
                    <w:rPr>
                      <w:rFonts w:asciiTheme="minorHAnsi" w:hAnsiTheme="minorHAnsi" w:cs="Arial"/>
                    </w:rPr>
                    <w:t>PP</w:t>
                  </w:r>
                  <w:r w:rsidR="00A75AE8" w:rsidRPr="00671AD4">
                    <w:rPr>
                      <w:rFonts w:asciiTheme="minorHAnsi" w:hAnsiTheme="minorHAnsi" w:cs="Arial"/>
                    </w:rPr>
                    <w:t>G</w:t>
                  </w:r>
                </w:p>
              </w:tc>
              <w:tc>
                <w:tcPr>
                  <w:tcW w:w="992"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79%</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DB70DB" w:rsidRPr="00671AD4">
                    <w:rPr>
                      <w:rFonts w:asciiTheme="minorHAnsi" w:hAnsiTheme="minorHAnsi" w:cs="Arial"/>
                      <w:color w:val="auto"/>
                      <w:sz w:val="16"/>
                      <w:szCs w:val="16"/>
                    </w:rPr>
                    <w:t>15</w:t>
                  </w:r>
                  <w:r w:rsidRPr="00671AD4">
                    <w:rPr>
                      <w:rFonts w:asciiTheme="minorHAnsi" w:hAnsiTheme="minorHAnsi" w:cs="Arial"/>
                      <w:color w:val="auto"/>
                      <w:sz w:val="16"/>
                      <w:szCs w:val="16"/>
                    </w:rPr>
                    <w:t>)</w:t>
                  </w:r>
                </w:p>
              </w:tc>
              <w:tc>
                <w:tcPr>
                  <w:tcW w:w="851"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1452"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1204"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1418"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1843"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992"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992" w:type="dxa"/>
                </w:tcPr>
                <w:p w:rsidR="00A75AE8" w:rsidRPr="00671AD4" w:rsidRDefault="00DB70DB"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r>
          </w:tbl>
          <w:p w:rsidR="00A75AE8" w:rsidRPr="00671AD4" w:rsidRDefault="00A75AE8" w:rsidP="007526DA">
            <w:pPr>
              <w:tabs>
                <w:tab w:val="left" w:pos="142"/>
              </w:tabs>
              <w:rPr>
                <w:rFonts w:asciiTheme="minorHAnsi" w:hAnsiTheme="minorHAnsi" w:cs="Arial"/>
                <w:sz w:val="24"/>
                <w:szCs w:val="24"/>
              </w:rPr>
            </w:pPr>
          </w:p>
          <w:p w:rsidR="00A75AE8" w:rsidRPr="00671AD4" w:rsidRDefault="00A75AE8" w:rsidP="007526DA">
            <w:pPr>
              <w:tabs>
                <w:tab w:val="left" w:pos="142"/>
              </w:tabs>
              <w:rPr>
                <w:rFonts w:asciiTheme="minorHAnsi" w:hAnsiTheme="minorHAnsi"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671AD4" w:rsidTr="007526DA">
              <w:tc>
                <w:tcPr>
                  <w:tcW w:w="1305" w:type="dxa"/>
                </w:tcPr>
                <w:p w:rsidR="00A75AE8" w:rsidRPr="00671AD4" w:rsidRDefault="001E4A98" w:rsidP="001E4A98">
                  <w:pPr>
                    <w:pStyle w:val="Default"/>
                    <w:tabs>
                      <w:tab w:val="left" w:pos="142"/>
                    </w:tabs>
                    <w:rPr>
                      <w:rFonts w:asciiTheme="minorHAnsi" w:hAnsiTheme="minorHAnsi" w:cs="Arial"/>
                    </w:rPr>
                  </w:pPr>
                  <w:r w:rsidRPr="00671AD4">
                    <w:rPr>
                      <w:rFonts w:asciiTheme="minorHAnsi" w:hAnsiTheme="minorHAnsi" w:cs="Arial"/>
                    </w:rPr>
                    <w:t>%</w:t>
                  </w:r>
                </w:p>
              </w:tc>
              <w:tc>
                <w:tcPr>
                  <w:tcW w:w="6379" w:type="dxa"/>
                  <w:gridSpan w:val="5"/>
                </w:tcPr>
                <w:p w:rsidR="00A75AE8" w:rsidRPr="00671AD4" w:rsidRDefault="00A75AE8" w:rsidP="007526DA">
                  <w:pPr>
                    <w:pStyle w:val="Default"/>
                    <w:tabs>
                      <w:tab w:val="left" w:pos="142"/>
                    </w:tabs>
                    <w:jc w:val="center"/>
                    <w:rPr>
                      <w:rFonts w:asciiTheme="minorHAnsi" w:hAnsiTheme="minorHAnsi" w:cs="Arial"/>
                    </w:rPr>
                  </w:pPr>
                  <w:r w:rsidRPr="00671AD4">
                    <w:rPr>
                      <w:rFonts w:asciiTheme="minorHAnsi" w:hAnsiTheme="minorHAnsi" w:cs="Arial"/>
                    </w:rPr>
                    <w:t>Asian/Asian British</w:t>
                  </w:r>
                </w:p>
              </w:tc>
              <w:tc>
                <w:tcPr>
                  <w:tcW w:w="3543" w:type="dxa"/>
                  <w:gridSpan w:val="3"/>
                </w:tcPr>
                <w:p w:rsidR="00A75AE8" w:rsidRPr="00671AD4" w:rsidRDefault="00A75AE8" w:rsidP="007526DA">
                  <w:pPr>
                    <w:pStyle w:val="Default"/>
                    <w:tabs>
                      <w:tab w:val="left" w:pos="142"/>
                    </w:tabs>
                    <w:jc w:val="center"/>
                    <w:rPr>
                      <w:rFonts w:asciiTheme="minorHAnsi" w:hAnsiTheme="minorHAnsi" w:cs="Arial"/>
                    </w:rPr>
                  </w:pPr>
                  <w:r w:rsidRPr="00671AD4">
                    <w:rPr>
                      <w:rFonts w:asciiTheme="minorHAnsi" w:hAnsiTheme="minorHAnsi" w:cs="Arial"/>
                    </w:rPr>
                    <w:t>Black/African/Caribbean/Black British</w:t>
                  </w:r>
                </w:p>
              </w:tc>
              <w:tc>
                <w:tcPr>
                  <w:tcW w:w="1701" w:type="dxa"/>
                  <w:gridSpan w:val="2"/>
                </w:tcPr>
                <w:p w:rsidR="00A75AE8" w:rsidRPr="00671AD4" w:rsidRDefault="00A75AE8" w:rsidP="007526DA">
                  <w:pPr>
                    <w:pStyle w:val="Default"/>
                    <w:tabs>
                      <w:tab w:val="left" w:pos="142"/>
                    </w:tabs>
                    <w:jc w:val="center"/>
                    <w:rPr>
                      <w:rFonts w:asciiTheme="minorHAnsi" w:hAnsiTheme="minorHAnsi" w:cs="Arial"/>
                    </w:rPr>
                  </w:pPr>
                  <w:r w:rsidRPr="00671AD4">
                    <w:rPr>
                      <w:rFonts w:asciiTheme="minorHAnsi" w:hAnsiTheme="minorHAnsi" w:cs="Arial"/>
                    </w:rPr>
                    <w:t>Other</w:t>
                  </w:r>
                </w:p>
              </w:tc>
            </w:tr>
            <w:tr w:rsidR="00A75AE8" w:rsidRPr="00671AD4" w:rsidTr="007526DA">
              <w:tc>
                <w:tcPr>
                  <w:tcW w:w="1305" w:type="dxa"/>
                </w:tcPr>
                <w:p w:rsidR="00A75AE8" w:rsidRPr="00671AD4" w:rsidRDefault="00A75AE8" w:rsidP="007526DA">
                  <w:pPr>
                    <w:pStyle w:val="Default"/>
                    <w:tabs>
                      <w:tab w:val="left" w:pos="142"/>
                    </w:tabs>
                    <w:rPr>
                      <w:rFonts w:asciiTheme="minorHAnsi" w:hAnsiTheme="minorHAnsi" w:cs="Arial"/>
                    </w:rPr>
                  </w:pPr>
                </w:p>
              </w:tc>
              <w:tc>
                <w:tcPr>
                  <w:tcW w:w="1276"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Indian</w:t>
                  </w:r>
                </w:p>
              </w:tc>
              <w:tc>
                <w:tcPr>
                  <w:tcW w:w="1417"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Pakistani</w:t>
                  </w:r>
                </w:p>
              </w:tc>
              <w:tc>
                <w:tcPr>
                  <w:tcW w:w="1559"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Bangladeshi</w:t>
                  </w:r>
                </w:p>
              </w:tc>
              <w:tc>
                <w:tcPr>
                  <w:tcW w:w="1134"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Chinese</w:t>
                  </w:r>
                </w:p>
              </w:tc>
              <w:tc>
                <w:tcPr>
                  <w:tcW w:w="993"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 xml:space="preserve">Other </w:t>
                  </w:r>
                </w:p>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Asian</w:t>
                  </w:r>
                </w:p>
              </w:tc>
              <w:tc>
                <w:tcPr>
                  <w:tcW w:w="1134"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African</w:t>
                  </w:r>
                </w:p>
              </w:tc>
              <w:tc>
                <w:tcPr>
                  <w:tcW w:w="1417"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Caribbean</w:t>
                  </w:r>
                </w:p>
              </w:tc>
              <w:tc>
                <w:tcPr>
                  <w:tcW w:w="992"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Other Black</w:t>
                  </w:r>
                </w:p>
              </w:tc>
              <w:tc>
                <w:tcPr>
                  <w:tcW w:w="851"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Arab</w:t>
                  </w:r>
                </w:p>
              </w:tc>
              <w:tc>
                <w:tcPr>
                  <w:tcW w:w="850" w:type="dxa"/>
                </w:tcPr>
                <w:p w:rsidR="00A75AE8" w:rsidRPr="00671AD4" w:rsidRDefault="00A75AE8" w:rsidP="007526DA">
                  <w:pPr>
                    <w:pStyle w:val="Default"/>
                    <w:tabs>
                      <w:tab w:val="left" w:pos="142"/>
                    </w:tabs>
                    <w:rPr>
                      <w:rFonts w:asciiTheme="minorHAnsi" w:hAnsiTheme="minorHAnsi" w:cs="Arial"/>
                      <w:color w:val="auto"/>
                    </w:rPr>
                  </w:pPr>
                  <w:r w:rsidRPr="00671AD4">
                    <w:rPr>
                      <w:rFonts w:asciiTheme="minorHAnsi" w:hAnsiTheme="minorHAnsi" w:cs="Arial"/>
                      <w:color w:val="auto"/>
                    </w:rPr>
                    <w:t>Any other</w:t>
                  </w:r>
                </w:p>
              </w:tc>
            </w:tr>
            <w:tr w:rsidR="00A75AE8" w:rsidRPr="00671AD4" w:rsidTr="007526DA">
              <w:tc>
                <w:tcPr>
                  <w:tcW w:w="1305" w:type="dxa"/>
                </w:tcPr>
                <w:p w:rsidR="00A75AE8" w:rsidRPr="00671AD4" w:rsidRDefault="00A75AE8" w:rsidP="007526DA">
                  <w:pPr>
                    <w:pStyle w:val="Default"/>
                    <w:tabs>
                      <w:tab w:val="left" w:pos="142"/>
                    </w:tabs>
                    <w:rPr>
                      <w:rFonts w:asciiTheme="minorHAnsi" w:hAnsiTheme="minorHAnsi" w:cs="Arial"/>
                    </w:rPr>
                  </w:pPr>
                  <w:r w:rsidRPr="00671AD4">
                    <w:rPr>
                      <w:rFonts w:asciiTheme="minorHAnsi" w:hAnsiTheme="minorHAnsi" w:cs="Arial"/>
                    </w:rPr>
                    <w:t>Practice</w:t>
                  </w:r>
                </w:p>
              </w:tc>
              <w:tc>
                <w:tcPr>
                  <w:tcW w:w="1276"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3.3%</w:t>
                  </w:r>
                </w:p>
                <w:p w:rsidR="00A75AE8" w:rsidRPr="00671AD4" w:rsidRDefault="000706A3"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421143" w:rsidRPr="00671AD4">
                    <w:rPr>
                      <w:rFonts w:asciiTheme="minorHAnsi" w:hAnsiTheme="minorHAnsi" w:cs="Arial"/>
                      <w:sz w:val="16"/>
                      <w:szCs w:val="16"/>
                    </w:rPr>
                    <w:t>219</w:t>
                  </w:r>
                  <w:r w:rsidRPr="00671AD4">
                    <w:rPr>
                      <w:rFonts w:asciiTheme="minorHAnsi" w:hAnsiTheme="minorHAnsi" w:cs="Arial"/>
                      <w:sz w:val="16"/>
                      <w:szCs w:val="16"/>
                    </w:rPr>
                    <w:t>)</w:t>
                  </w:r>
                </w:p>
              </w:tc>
              <w:tc>
                <w:tcPr>
                  <w:tcW w:w="1417"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1%</w:t>
                  </w:r>
                </w:p>
                <w:p w:rsidR="00A75AE8" w:rsidRPr="00671AD4" w:rsidRDefault="000706A3"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421143" w:rsidRPr="00671AD4">
                    <w:rPr>
                      <w:rFonts w:asciiTheme="minorHAnsi" w:hAnsiTheme="minorHAnsi" w:cs="Arial"/>
                      <w:sz w:val="16"/>
                      <w:szCs w:val="16"/>
                    </w:rPr>
                    <w:t>65</w:t>
                  </w:r>
                  <w:r w:rsidRPr="00671AD4">
                    <w:rPr>
                      <w:rFonts w:asciiTheme="minorHAnsi" w:hAnsiTheme="minorHAnsi" w:cs="Arial"/>
                      <w:sz w:val="16"/>
                      <w:szCs w:val="16"/>
                    </w:rPr>
                    <w:t>)</w:t>
                  </w:r>
                </w:p>
              </w:tc>
              <w:tc>
                <w:tcPr>
                  <w:tcW w:w="1559"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0.01%</w:t>
                  </w:r>
                </w:p>
                <w:p w:rsidR="00A75AE8" w:rsidRPr="00671AD4" w:rsidRDefault="000706A3"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421143" w:rsidRPr="00671AD4">
                    <w:rPr>
                      <w:rFonts w:asciiTheme="minorHAnsi" w:hAnsiTheme="minorHAnsi" w:cs="Arial"/>
                      <w:sz w:val="16"/>
                      <w:szCs w:val="16"/>
                    </w:rPr>
                    <w:t>1</w:t>
                  </w:r>
                  <w:r w:rsidRPr="00671AD4">
                    <w:rPr>
                      <w:rFonts w:asciiTheme="minorHAnsi" w:hAnsiTheme="minorHAnsi" w:cs="Arial"/>
                      <w:sz w:val="16"/>
                      <w:szCs w:val="16"/>
                    </w:rPr>
                    <w:t>)</w:t>
                  </w:r>
                </w:p>
              </w:tc>
              <w:tc>
                <w:tcPr>
                  <w:tcW w:w="1134"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0.7%</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45</w:t>
                  </w:r>
                  <w:r w:rsidRPr="00671AD4">
                    <w:rPr>
                      <w:rFonts w:asciiTheme="minorHAnsi" w:hAnsiTheme="minorHAnsi" w:cs="Arial"/>
                      <w:color w:val="auto"/>
                      <w:sz w:val="16"/>
                      <w:szCs w:val="16"/>
                    </w:rPr>
                    <w:t>)</w:t>
                  </w:r>
                </w:p>
              </w:tc>
              <w:tc>
                <w:tcPr>
                  <w:tcW w:w="993"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0.6%</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43</w:t>
                  </w:r>
                  <w:r w:rsidRPr="00671AD4">
                    <w:rPr>
                      <w:rFonts w:asciiTheme="minorHAnsi" w:hAnsiTheme="minorHAnsi" w:cs="Arial"/>
                      <w:color w:val="auto"/>
                      <w:sz w:val="16"/>
                      <w:szCs w:val="16"/>
                    </w:rPr>
                    <w:t>)</w:t>
                  </w:r>
                </w:p>
              </w:tc>
              <w:tc>
                <w:tcPr>
                  <w:tcW w:w="1134"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1.9%</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125</w:t>
                  </w:r>
                  <w:r w:rsidRPr="00671AD4">
                    <w:rPr>
                      <w:rFonts w:asciiTheme="minorHAnsi" w:hAnsiTheme="minorHAnsi" w:cs="Arial"/>
                      <w:color w:val="auto"/>
                      <w:sz w:val="16"/>
                      <w:szCs w:val="16"/>
                    </w:rPr>
                    <w:t>)</w:t>
                  </w:r>
                </w:p>
              </w:tc>
              <w:tc>
                <w:tcPr>
                  <w:tcW w:w="1417"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3%</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199</w:t>
                  </w:r>
                  <w:r w:rsidRPr="00671AD4">
                    <w:rPr>
                      <w:rFonts w:asciiTheme="minorHAnsi" w:hAnsiTheme="minorHAnsi" w:cs="Arial"/>
                      <w:color w:val="auto"/>
                      <w:sz w:val="16"/>
                      <w:szCs w:val="16"/>
                    </w:rPr>
                    <w:t>)</w:t>
                  </w:r>
                </w:p>
              </w:tc>
              <w:tc>
                <w:tcPr>
                  <w:tcW w:w="992"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0.18%</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12</w:t>
                  </w:r>
                  <w:r w:rsidRPr="00671AD4">
                    <w:rPr>
                      <w:rFonts w:asciiTheme="minorHAnsi" w:hAnsiTheme="minorHAnsi" w:cs="Arial"/>
                      <w:color w:val="auto"/>
                      <w:sz w:val="16"/>
                      <w:szCs w:val="16"/>
                    </w:rPr>
                    <w:t>)</w:t>
                  </w:r>
                </w:p>
              </w:tc>
              <w:tc>
                <w:tcPr>
                  <w:tcW w:w="851" w:type="dxa"/>
                </w:tcPr>
                <w:p w:rsidR="00A75AE8" w:rsidRPr="00671AD4" w:rsidRDefault="00421143" w:rsidP="007526DA">
                  <w:pPr>
                    <w:pStyle w:val="Default"/>
                    <w:tabs>
                      <w:tab w:val="left" w:pos="142"/>
                    </w:tabs>
                    <w:rPr>
                      <w:rFonts w:asciiTheme="minorHAnsi" w:hAnsiTheme="minorHAnsi" w:cs="Arial"/>
                      <w:color w:val="auto"/>
                    </w:rPr>
                  </w:pPr>
                  <w:r w:rsidRPr="00671AD4">
                    <w:rPr>
                      <w:rFonts w:asciiTheme="minorHAnsi" w:hAnsiTheme="minorHAnsi" w:cs="Arial"/>
                      <w:color w:val="auto"/>
                    </w:rPr>
                    <w:t>0</w:t>
                  </w:r>
                </w:p>
              </w:tc>
              <w:tc>
                <w:tcPr>
                  <w:tcW w:w="850" w:type="dxa"/>
                </w:tcPr>
                <w:p w:rsidR="000706A3" w:rsidRPr="00671AD4" w:rsidRDefault="000706A3" w:rsidP="007526DA">
                  <w:pPr>
                    <w:pStyle w:val="Default"/>
                    <w:tabs>
                      <w:tab w:val="left" w:pos="142"/>
                    </w:tabs>
                    <w:rPr>
                      <w:rFonts w:asciiTheme="minorHAnsi" w:hAnsiTheme="minorHAnsi" w:cs="Arial"/>
                      <w:color w:val="auto"/>
                    </w:rPr>
                  </w:pPr>
                  <w:r w:rsidRPr="00671AD4">
                    <w:rPr>
                      <w:rFonts w:asciiTheme="minorHAnsi" w:hAnsiTheme="minorHAnsi" w:cs="Arial"/>
                      <w:color w:val="auto"/>
                    </w:rPr>
                    <w:t>0.3%</w:t>
                  </w:r>
                </w:p>
                <w:p w:rsidR="00A75AE8" w:rsidRPr="00671AD4" w:rsidRDefault="000706A3" w:rsidP="007526DA">
                  <w:pPr>
                    <w:pStyle w:val="Default"/>
                    <w:tabs>
                      <w:tab w:val="left" w:pos="142"/>
                    </w:tabs>
                    <w:rPr>
                      <w:rFonts w:asciiTheme="minorHAnsi" w:hAnsiTheme="minorHAnsi" w:cs="Arial"/>
                      <w:color w:val="auto"/>
                      <w:sz w:val="16"/>
                      <w:szCs w:val="16"/>
                    </w:rPr>
                  </w:pPr>
                  <w:r w:rsidRPr="00671AD4">
                    <w:rPr>
                      <w:rFonts w:asciiTheme="minorHAnsi" w:hAnsiTheme="minorHAnsi" w:cs="Arial"/>
                      <w:color w:val="auto"/>
                      <w:sz w:val="16"/>
                      <w:szCs w:val="16"/>
                    </w:rPr>
                    <w:t>(</w:t>
                  </w:r>
                  <w:r w:rsidR="00421143" w:rsidRPr="00671AD4">
                    <w:rPr>
                      <w:rFonts w:asciiTheme="minorHAnsi" w:hAnsiTheme="minorHAnsi" w:cs="Arial"/>
                      <w:color w:val="auto"/>
                      <w:sz w:val="16"/>
                      <w:szCs w:val="16"/>
                    </w:rPr>
                    <w:t>20</w:t>
                  </w:r>
                  <w:r w:rsidRPr="00671AD4">
                    <w:rPr>
                      <w:rFonts w:asciiTheme="minorHAnsi" w:hAnsiTheme="minorHAnsi" w:cs="Arial"/>
                      <w:color w:val="auto"/>
                      <w:sz w:val="16"/>
                      <w:szCs w:val="16"/>
                    </w:rPr>
                    <w:t>)</w:t>
                  </w:r>
                </w:p>
              </w:tc>
            </w:tr>
            <w:tr w:rsidR="00A75AE8" w:rsidRPr="00671AD4" w:rsidTr="007526DA">
              <w:tc>
                <w:tcPr>
                  <w:tcW w:w="1305" w:type="dxa"/>
                </w:tcPr>
                <w:p w:rsidR="00A75AE8" w:rsidRPr="00671AD4" w:rsidRDefault="001E4A98" w:rsidP="007526DA">
                  <w:pPr>
                    <w:pStyle w:val="Default"/>
                    <w:tabs>
                      <w:tab w:val="left" w:pos="142"/>
                    </w:tabs>
                    <w:rPr>
                      <w:rFonts w:asciiTheme="minorHAnsi" w:hAnsiTheme="minorHAnsi" w:cs="Arial"/>
                    </w:rPr>
                  </w:pPr>
                  <w:r w:rsidRPr="00671AD4">
                    <w:rPr>
                      <w:rFonts w:asciiTheme="minorHAnsi" w:hAnsiTheme="minorHAnsi" w:cs="Arial"/>
                    </w:rPr>
                    <w:t>PP</w:t>
                  </w:r>
                  <w:r w:rsidR="00A75AE8" w:rsidRPr="00671AD4">
                    <w:rPr>
                      <w:rFonts w:asciiTheme="minorHAnsi" w:hAnsiTheme="minorHAnsi" w:cs="Arial"/>
                    </w:rPr>
                    <w:t>G</w:t>
                  </w:r>
                </w:p>
              </w:tc>
              <w:tc>
                <w:tcPr>
                  <w:tcW w:w="1276"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5.26%</w:t>
                  </w:r>
                </w:p>
                <w:p w:rsidR="00A75AE8" w:rsidRPr="00671AD4" w:rsidRDefault="008573BB"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DB70DB" w:rsidRPr="00671AD4">
                    <w:rPr>
                      <w:rFonts w:asciiTheme="minorHAnsi" w:hAnsiTheme="minorHAnsi" w:cs="Arial"/>
                      <w:sz w:val="16"/>
                      <w:szCs w:val="16"/>
                    </w:rPr>
                    <w:t>1</w:t>
                  </w:r>
                  <w:r w:rsidRPr="00671AD4">
                    <w:rPr>
                      <w:rFonts w:asciiTheme="minorHAnsi" w:hAnsiTheme="minorHAnsi" w:cs="Arial"/>
                      <w:sz w:val="16"/>
                      <w:szCs w:val="16"/>
                    </w:rPr>
                    <w:t>)</w:t>
                  </w:r>
                </w:p>
              </w:tc>
              <w:tc>
                <w:tcPr>
                  <w:tcW w:w="1417"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1559"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1134"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5.26%</w:t>
                  </w:r>
                </w:p>
                <w:p w:rsidR="00A75AE8" w:rsidRPr="00671AD4" w:rsidRDefault="008573BB"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DB70DB" w:rsidRPr="00671AD4">
                    <w:rPr>
                      <w:rFonts w:asciiTheme="minorHAnsi" w:hAnsiTheme="minorHAnsi" w:cs="Arial"/>
                      <w:sz w:val="16"/>
                      <w:szCs w:val="16"/>
                    </w:rPr>
                    <w:t>1</w:t>
                  </w:r>
                  <w:r w:rsidRPr="00671AD4">
                    <w:rPr>
                      <w:rFonts w:asciiTheme="minorHAnsi" w:hAnsiTheme="minorHAnsi" w:cs="Arial"/>
                      <w:sz w:val="16"/>
                      <w:szCs w:val="16"/>
                    </w:rPr>
                    <w:t>)</w:t>
                  </w:r>
                </w:p>
              </w:tc>
              <w:tc>
                <w:tcPr>
                  <w:tcW w:w="993" w:type="dxa"/>
                </w:tcPr>
                <w:p w:rsidR="000706A3" w:rsidRPr="00671AD4" w:rsidRDefault="000706A3" w:rsidP="007526DA">
                  <w:pPr>
                    <w:pStyle w:val="Default"/>
                    <w:tabs>
                      <w:tab w:val="left" w:pos="142"/>
                    </w:tabs>
                    <w:rPr>
                      <w:rFonts w:asciiTheme="minorHAnsi" w:hAnsiTheme="minorHAnsi" w:cs="Arial"/>
                    </w:rPr>
                  </w:pPr>
                  <w:r w:rsidRPr="00671AD4">
                    <w:rPr>
                      <w:rFonts w:asciiTheme="minorHAnsi" w:hAnsiTheme="minorHAnsi" w:cs="Arial"/>
                    </w:rPr>
                    <w:t>10.5%</w:t>
                  </w:r>
                </w:p>
                <w:p w:rsidR="00A75AE8" w:rsidRPr="00671AD4" w:rsidRDefault="008573BB" w:rsidP="007526DA">
                  <w:pPr>
                    <w:pStyle w:val="Default"/>
                    <w:tabs>
                      <w:tab w:val="left" w:pos="142"/>
                    </w:tabs>
                    <w:rPr>
                      <w:rFonts w:asciiTheme="minorHAnsi" w:hAnsiTheme="minorHAnsi" w:cs="Arial"/>
                      <w:sz w:val="16"/>
                      <w:szCs w:val="16"/>
                    </w:rPr>
                  </w:pPr>
                  <w:r w:rsidRPr="00671AD4">
                    <w:rPr>
                      <w:rFonts w:asciiTheme="minorHAnsi" w:hAnsiTheme="minorHAnsi" w:cs="Arial"/>
                      <w:sz w:val="16"/>
                      <w:szCs w:val="16"/>
                    </w:rPr>
                    <w:t>(</w:t>
                  </w:r>
                  <w:r w:rsidR="00DB70DB" w:rsidRPr="00671AD4">
                    <w:rPr>
                      <w:rFonts w:asciiTheme="minorHAnsi" w:hAnsiTheme="minorHAnsi" w:cs="Arial"/>
                      <w:sz w:val="16"/>
                      <w:szCs w:val="16"/>
                    </w:rPr>
                    <w:t>2</w:t>
                  </w:r>
                  <w:r w:rsidRPr="00671AD4">
                    <w:rPr>
                      <w:rFonts w:asciiTheme="minorHAnsi" w:hAnsiTheme="minorHAnsi" w:cs="Arial"/>
                      <w:sz w:val="16"/>
                      <w:szCs w:val="16"/>
                    </w:rPr>
                    <w:t>)</w:t>
                  </w:r>
                </w:p>
              </w:tc>
              <w:tc>
                <w:tcPr>
                  <w:tcW w:w="1134"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1417"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992"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851"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c>
                <w:tcPr>
                  <w:tcW w:w="850" w:type="dxa"/>
                </w:tcPr>
                <w:p w:rsidR="00A75AE8" w:rsidRPr="00671AD4" w:rsidRDefault="00DB70DB" w:rsidP="007526DA">
                  <w:pPr>
                    <w:pStyle w:val="Default"/>
                    <w:tabs>
                      <w:tab w:val="left" w:pos="142"/>
                    </w:tabs>
                    <w:rPr>
                      <w:rFonts w:asciiTheme="minorHAnsi" w:hAnsiTheme="minorHAnsi" w:cs="Arial"/>
                    </w:rPr>
                  </w:pPr>
                  <w:r w:rsidRPr="00671AD4">
                    <w:rPr>
                      <w:rFonts w:asciiTheme="minorHAnsi" w:hAnsiTheme="minorHAnsi" w:cs="Arial"/>
                    </w:rPr>
                    <w:t>0</w:t>
                  </w:r>
                </w:p>
              </w:tc>
            </w:tr>
          </w:tbl>
          <w:p w:rsidR="00A75AE8" w:rsidRPr="00671AD4" w:rsidRDefault="00A75AE8" w:rsidP="007526DA">
            <w:pPr>
              <w:pStyle w:val="Default"/>
              <w:tabs>
                <w:tab w:val="left" w:pos="142"/>
              </w:tabs>
              <w:rPr>
                <w:rFonts w:asciiTheme="minorHAnsi" w:hAnsiTheme="minorHAnsi" w:cs="Arial"/>
              </w:rPr>
            </w:pPr>
          </w:p>
          <w:p w:rsidR="00815163" w:rsidRPr="00671AD4" w:rsidRDefault="00815163" w:rsidP="007526DA">
            <w:pPr>
              <w:pStyle w:val="Default"/>
              <w:tabs>
                <w:tab w:val="left" w:pos="142"/>
              </w:tabs>
              <w:rPr>
                <w:rFonts w:asciiTheme="minorHAnsi" w:hAnsiTheme="minorHAnsi" w:cs="Arial"/>
              </w:rPr>
            </w:pPr>
          </w:p>
        </w:tc>
      </w:tr>
      <w:tr w:rsidR="00A75AE8" w:rsidRPr="00671AD4" w:rsidTr="007526DA">
        <w:trPr>
          <w:trHeight w:val="1769"/>
        </w:trPr>
        <w:tc>
          <w:tcPr>
            <w:tcW w:w="14293" w:type="dxa"/>
            <w:gridSpan w:val="2"/>
          </w:tcPr>
          <w:p w:rsidR="00A75AE8" w:rsidRPr="00671AD4" w:rsidRDefault="00A75AE8" w:rsidP="007526DA">
            <w:pPr>
              <w:tabs>
                <w:tab w:val="left" w:pos="142"/>
              </w:tabs>
              <w:rPr>
                <w:rFonts w:asciiTheme="majorHAnsi" w:hAnsiTheme="majorHAnsi" w:cs="Arial"/>
                <w:sz w:val="24"/>
                <w:szCs w:val="24"/>
              </w:rPr>
            </w:pPr>
            <w:r w:rsidRPr="00671AD4">
              <w:rPr>
                <w:rFonts w:asciiTheme="majorHAnsi" w:hAnsiTheme="majorHAnsi" w:cs="Arial"/>
                <w:sz w:val="24"/>
                <w:szCs w:val="24"/>
              </w:rPr>
              <w:lastRenderedPageBreak/>
              <w:t>Describe steps taken to ensure that the PPG is representative of the practice population in terms of gender, age and ethnic background and other members of the practice population:</w:t>
            </w:r>
          </w:p>
          <w:p w:rsidR="00A75AE8" w:rsidRPr="00671AD4" w:rsidRDefault="00DB70DB" w:rsidP="00DB70DB">
            <w:pPr>
              <w:pStyle w:val="ListParagraph"/>
              <w:numPr>
                <w:ilvl w:val="0"/>
                <w:numId w:val="4"/>
              </w:numPr>
              <w:tabs>
                <w:tab w:val="left" w:pos="142"/>
              </w:tabs>
              <w:rPr>
                <w:rFonts w:asciiTheme="majorHAnsi" w:hAnsiTheme="majorHAnsi" w:cs="Arial"/>
                <w:szCs w:val="22"/>
              </w:rPr>
            </w:pPr>
            <w:r w:rsidRPr="00671AD4">
              <w:rPr>
                <w:rFonts w:asciiTheme="majorHAnsi" w:hAnsiTheme="majorHAnsi" w:cs="Arial"/>
                <w:szCs w:val="22"/>
              </w:rPr>
              <w:t>Clinicians are encouraged to ask patients whom they think might be interested especially from groups where we are currently under represented.</w:t>
            </w:r>
          </w:p>
          <w:p w:rsidR="00DB70DB" w:rsidRPr="003C75CB" w:rsidRDefault="00DB70DB" w:rsidP="00DB70DB">
            <w:pPr>
              <w:pStyle w:val="ListParagraph"/>
              <w:numPr>
                <w:ilvl w:val="0"/>
                <w:numId w:val="4"/>
              </w:numPr>
              <w:tabs>
                <w:tab w:val="left" w:pos="142"/>
              </w:tabs>
              <w:rPr>
                <w:rFonts w:asciiTheme="majorHAnsi" w:hAnsiTheme="majorHAnsi" w:cs="Arial"/>
                <w:szCs w:val="22"/>
              </w:rPr>
            </w:pPr>
            <w:r w:rsidRPr="00671AD4">
              <w:rPr>
                <w:rFonts w:asciiTheme="majorHAnsi" w:hAnsiTheme="majorHAnsi" w:cs="Arial"/>
                <w:szCs w:val="22"/>
              </w:rPr>
              <w:t xml:space="preserve">Reception and admin staff are encouraged to ask patients at any opportunity especially </w:t>
            </w:r>
            <w:r w:rsidRPr="003C75CB">
              <w:rPr>
                <w:rFonts w:asciiTheme="majorHAnsi" w:hAnsiTheme="majorHAnsi" w:cs="Arial"/>
                <w:szCs w:val="22"/>
              </w:rPr>
              <w:t>those who mig</w:t>
            </w:r>
            <w:r w:rsidR="00021C29" w:rsidRPr="003C75CB">
              <w:rPr>
                <w:rFonts w:asciiTheme="majorHAnsi" w:hAnsiTheme="majorHAnsi" w:cs="Arial"/>
                <w:szCs w:val="22"/>
              </w:rPr>
              <w:t xml:space="preserve">ht have issues that they want to raise </w:t>
            </w:r>
          </w:p>
          <w:p w:rsidR="00DB70DB" w:rsidRPr="003C75CB" w:rsidRDefault="00DB70DB" w:rsidP="00DB70DB">
            <w:pPr>
              <w:pStyle w:val="ListParagraph"/>
              <w:numPr>
                <w:ilvl w:val="0"/>
                <w:numId w:val="4"/>
              </w:numPr>
              <w:tabs>
                <w:tab w:val="left" w:pos="142"/>
              </w:tabs>
              <w:rPr>
                <w:rFonts w:asciiTheme="majorHAnsi" w:hAnsiTheme="majorHAnsi" w:cs="Arial"/>
                <w:szCs w:val="22"/>
              </w:rPr>
            </w:pPr>
            <w:r w:rsidRPr="003C75CB">
              <w:rPr>
                <w:rFonts w:asciiTheme="majorHAnsi" w:hAnsiTheme="majorHAnsi" w:cs="Arial"/>
                <w:szCs w:val="22"/>
              </w:rPr>
              <w:t>The Patien</w:t>
            </w:r>
            <w:r w:rsidR="00E97501" w:rsidRPr="003C75CB">
              <w:rPr>
                <w:rFonts w:asciiTheme="majorHAnsi" w:hAnsiTheme="majorHAnsi" w:cs="Arial"/>
                <w:szCs w:val="22"/>
              </w:rPr>
              <w:t xml:space="preserve">t Services Manager asks patients who make </w:t>
            </w:r>
            <w:r w:rsidRPr="003C75CB">
              <w:rPr>
                <w:rFonts w:asciiTheme="majorHAnsi" w:hAnsiTheme="majorHAnsi" w:cs="Arial"/>
                <w:szCs w:val="22"/>
              </w:rPr>
              <w:t>a formal complaint</w:t>
            </w:r>
            <w:r w:rsidR="00021C29" w:rsidRPr="003C75CB">
              <w:rPr>
                <w:rFonts w:asciiTheme="majorHAnsi" w:hAnsiTheme="majorHAnsi" w:cs="Arial"/>
                <w:szCs w:val="22"/>
              </w:rPr>
              <w:t xml:space="preserve"> on service issues</w:t>
            </w:r>
            <w:r w:rsidRPr="003C75CB">
              <w:rPr>
                <w:rFonts w:asciiTheme="majorHAnsi" w:hAnsiTheme="majorHAnsi" w:cs="Arial"/>
                <w:szCs w:val="22"/>
              </w:rPr>
              <w:t xml:space="preserve"> </w:t>
            </w:r>
            <w:r w:rsidR="00E97501" w:rsidRPr="003C75CB">
              <w:rPr>
                <w:rFonts w:asciiTheme="majorHAnsi" w:hAnsiTheme="majorHAnsi" w:cs="Arial"/>
                <w:szCs w:val="22"/>
              </w:rPr>
              <w:t>if they wou</w:t>
            </w:r>
            <w:r w:rsidR="00021C29" w:rsidRPr="003C75CB">
              <w:rPr>
                <w:rFonts w:asciiTheme="majorHAnsi" w:hAnsiTheme="majorHAnsi" w:cs="Arial"/>
                <w:szCs w:val="22"/>
              </w:rPr>
              <w:t>ld like to attend a meeting – when appropriate</w:t>
            </w:r>
            <w:r w:rsidR="00E97501" w:rsidRPr="003C75CB">
              <w:rPr>
                <w:rFonts w:asciiTheme="majorHAnsi" w:hAnsiTheme="majorHAnsi" w:cs="Arial"/>
                <w:szCs w:val="22"/>
              </w:rPr>
              <w:t>.</w:t>
            </w:r>
          </w:p>
          <w:p w:rsidR="00A75AE8" w:rsidRPr="00671AD4" w:rsidRDefault="00A75AE8" w:rsidP="007526DA">
            <w:pPr>
              <w:tabs>
                <w:tab w:val="left" w:pos="142"/>
              </w:tabs>
              <w:rPr>
                <w:rFonts w:asciiTheme="majorHAnsi" w:hAnsiTheme="majorHAnsi" w:cs="Arial"/>
                <w:b/>
                <w:sz w:val="24"/>
                <w:szCs w:val="24"/>
              </w:rPr>
            </w:pPr>
          </w:p>
        </w:tc>
      </w:tr>
      <w:tr w:rsidR="00A75AE8" w:rsidRPr="00671AD4" w:rsidTr="007526DA">
        <w:trPr>
          <w:trHeight w:val="1769"/>
        </w:trPr>
        <w:tc>
          <w:tcPr>
            <w:tcW w:w="14293" w:type="dxa"/>
            <w:gridSpan w:val="2"/>
          </w:tcPr>
          <w:p w:rsidR="008639A8" w:rsidRPr="00671AD4" w:rsidRDefault="00A75AE8" w:rsidP="007526DA">
            <w:pPr>
              <w:tabs>
                <w:tab w:val="left" w:pos="142"/>
              </w:tabs>
              <w:rPr>
                <w:rFonts w:asciiTheme="majorHAnsi" w:hAnsiTheme="majorHAnsi" w:cs="Arial"/>
                <w:sz w:val="24"/>
                <w:szCs w:val="24"/>
              </w:rPr>
            </w:pPr>
            <w:r w:rsidRPr="00671AD4">
              <w:rPr>
                <w:rFonts w:asciiTheme="majorHAnsi" w:hAnsiTheme="majorHAnsi" w:cs="Arial"/>
                <w:sz w:val="24"/>
                <w:szCs w:val="24"/>
              </w:rPr>
              <w:t xml:space="preserve">Are there any specific characteristics of your practice population which means that other groups should be included in the PPG? </w:t>
            </w:r>
            <w:r w:rsidRPr="00671AD4">
              <w:rPr>
                <w:rFonts w:asciiTheme="majorHAnsi" w:hAnsiTheme="majorHAnsi" w:cs="Arial"/>
                <w:sz w:val="24"/>
                <w:szCs w:val="24"/>
              </w:rPr>
              <w:br/>
            </w:r>
            <w:proofErr w:type="gramStart"/>
            <w:r w:rsidRPr="00671AD4">
              <w:rPr>
                <w:rFonts w:asciiTheme="majorHAnsi" w:hAnsiTheme="majorHAnsi" w:cs="Arial"/>
                <w:sz w:val="24"/>
                <w:szCs w:val="24"/>
              </w:rPr>
              <w:t>e.g</w:t>
            </w:r>
            <w:proofErr w:type="gramEnd"/>
            <w:r w:rsidRPr="00671AD4">
              <w:rPr>
                <w:rFonts w:asciiTheme="majorHAnsi" w:hAnsiTheme="majorHAnsi" w:cs="Arial"/>
                <w:sz w:val="24"/>
                <w:szCs w:val="24"/>
              </w:rPr>
              <w:t xml:space="preserve">. a large student population, significant number of jobseekers, large numbers of nursing homes, or a LGBT community? </w:t>
            </w:r>
          </w:p>
          <w:p w:rsidR="00A75AE8" w:rsidRPr="00671AD4" w:rsidRDefault="00A94EDA" w:rsidP="008E6E4C">
            <w:pPr>
              <w:pStyle w:val="NoSpacing"/>
            </w:pPr>
            <w:r w:rsidRPr="00671AD4">
              <w:t>No</w:t>
            </w:r>
          </w:p>
        </w:tc>
      </w:tr>
    </w:tbl>
    <w:p w:rsidR="00222630" w:rsidRDefault="00222630" w:rsidP="00A75AE8">
      <w:pPr>
        <w:tabs>
          <w:tab w:val="left" w:pos="142"/>
        </w:tabs>
        <w:rPr>
          <w:rFonts w:asciiTheme="majorHAnsi" w:hAnsiTheme="majorHAnsi" w:cs="Arial"/>
          <w:sz w:val="24"/>
          <w:szCs w:val="24"/>
        </w:rPr>
      </w:pPr>
    </w:p>
    <w:p w:rsidR="00222630" w:rsidRDefault="00222630">
      <w:pPr>
        <w:spacing w:after="160" w:line="259" w:lineRule="auto"/>
        <w:rPr>
          <w:rFonts w:asciiTheme="majorHAnsi" w:hAnsiTheme="majorHAnsi" w:cs="Arial"/>
          <w:sz w:val="24"/>
          <w:szCs w:val="24"/>
        </w:rPr>
      </w:pPr>
      <w:r>
        <w:rPr>
          <w:rFonts w:asciiTheme="majorHAnsi" w:hAnsiTheme="majorHAnsi" w:cs="Arial"/>
          <w:sz w:val="24"/>
          <w:szCs w:val="24"/>
        </w:rPr>
        <w:br w:type="page"/>
      </w:r>
    </w:p>
    <w:p w:rsidR="00A75AE8" w:rsidRPr="00671AD4" w:rsidRDefault="00A75AE8" w:rsidP="00A75AE8">
      <w:pPr>
        <w:pStyle w:val="ListParagraph"/>
        <w:numPr>
          <w:ilvl w:val="0"/>
          <w:numId w:val="2"/>
        </w:numPr>
        <w:tabs>
          <w:tab w:val="left" w:pos="142"/>
        </w:tabs>
        <w:spacing w:line="240" w:lineRule="auto"/>
        <w:ind w:left="0" w:firstLine="0"/>
        <w:rPr>
          <w:rFonts w:asciiTheme="majorHAnsi" w:hAnsiTheme="majorHAnsi" w:cs="Arial"/>
          <w:b/>
          <w:sz w:val="24"/>
          <w:szCs w:val="24"/>
        </w:rPr>
      </w:pPr>
      <w:r w:rsidRPr="00671AD4">
        <w:rPr>
          <w:rFonts w:asciiTheme="majorHAnsi" w:hAnsiTheme="majorHAnsi" w:cs="Arial"/>
          <w:b/>
          <w:sz w:val="24"/>
          <w:szCs w:val="24"/>
        </w:rPr>
        <w:lastRenderedPageBreak/>
        <w:t>Review of patient feedback</w:t>
      </w:r>
    </w:p>
    <w:p w:rsidR="00A75AE8" w:rsidRPr="00671AD4" w:rsidRDefault="00A75AE8" w:rsidP="00A75AE8">
      <w:pPr>
        <w:tabs>
          <w:tab w:val="left" w:pos="142"/>
        </w:tabs>
        <w:rPr>
          <w:rFonts w:asciiTheme="majorHAnsi" w:hAnsiTheme="majorHAnsi"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671AD4" w:rsidTr="007526DA">
        <w:trPr>
          <w:trHeight w:val="920"/>
        </w:trPr>
        <w:tc>
          <w:tcPr>
            <w:tcW w:w="14346" w:type="dxa"/>
          </w:tcPr>
          <w:p w:rsidR="00A75AE8" w:rsidRPr="00671AD4" w:rsidRDefault="00A75AE8" w:rsidP="007526DA">
            <w:pPr>
              <w:pStyle w:val="Default"/>
              <w:tabs>
                <w:tab w:val="left" w:pos="142"/>
              </w:tabs>
              <w:rPr>
                <w:rFonts w:asciiTheme="majorHAnsi" w:hAnsiTheme="majorHAnsi" w:cs="Arial"/>
                <w:i/>
                <w:color w:val="auto"/>
                <w:sz w:val="24"/>
              </w:rPr>
            </w:pPr>
            <w:r w:rsidRPr="00671AD4">
              <w:rPr>
                <w:rFonts w:asciiTheme="majorHAnsi" w:hAnsiTheme="majorHAnsi" w:cs="Arial"/>
                <w:i/>
                <w:color w:val="auto"/>
                <w:sz w:val="24"/>
              </w:rPr>
              <w:t>Outline the sources of feedback that were reviewed during the year:</w:t>
            </w:r>
          </w:p>
          <w:p w:rsidR="00A75AE8" w:rsidRPr="00671AD4" w:rsidRDefault="00A75AE8" w:rsidP="007526DA">
            <w:pPr>
              <w:pStyle w:val="Default"/>
              <w:tabs>
                <w:tab w:val="left" w:pos="142"/>
              </w:tabs>
              <w:rPr>
                <w:rFonts w:asciiTheme="majorHAnsi" w:hAnsiTheme="majorHAnsi" w:cs="Arial"/>
                <w:color w:val="auto"/>
              </w:rPr>
            </w:pPr>
          </w:p>
          <w:p w:rsidR="00A75AE8" w:rsidRDefault="00B40E50" w:rsidP="00C674DC">
            <w:pPr>
              <w:pStyle w:val="Default"/>
              <w:tabs>
                <w:tab w:val="left" w:pos="142"/>
              </w:tabs>
              <w:rPr>
                <w:rFonts w:asciiTheme="majorHAnsi" w:hAnsiTheme="majorHAnsi" w:cs="Arial"/>
                <w:color w:val="auto"/>
                <w:sz w:val="22"/>
                <w:szCs w:val="22"/>
              </w:rPr>
            </w:pPr>
            <w:r w:rsidRPr="00671AD4">
              <w:rPr>
                <w:rFonts w:asciiTheme="majorHAnsi" w:hAnsiTheme="majorHAnsi" w:cs="Arial"/>
                <w:color w:val="auto"/>
                <w:sz w:val="22"/>
                <w:szCs w:val="22"/>
              </w:rPr>
              <w:t>The Surgery reviews feedback on a regular basis.  Rise Park Surge</w:t>
            </w:r>
            <w:r w:rsidR="003542AE">
              <w:rPr>
                <w:rFonts w:asciiTheme="majorHAnsi" w:hAnsiTheme="majorHAnsi" w:cs="Arial"/>
                <w:color w:val="auto"/>
                <w:sz w:val="22"/>
                <w:szCs w:val="22"/>
              </w:rPr>
              <w:t xml:space="preserve">ry participates in the AQP for </w:t>
            </w:r>
            <w:r w:rsidRPr="00671AD4">
              <w:rPr>
                <w:rFonts w:asciiTheme="majorHAnsi" w:hAnsiTheme="majorHAnsi" w:cs="Arial"/>
                <w:color w:val="auto"/>
                <w:sz w:val="22"/>
                <w:szCs w:val="22"/>
              </w:rPr>
              <w:t xml:space="preserve">ECG’s, ear syringing, treatment room services and </w:t>
            </w:r>
            <w:r w:rsidR="00BE6658" w:rsidRPr="00671AD4">
              <w:rPr>
                <w:rFonts w:asciiTheme="majorHAnsi" w:hAnsiTheme="majorHAnsi" w:cs="Arial"/>
                <w:color w:val="auto"/>
                <w:sz w:val="22"/>
                <w:szCs w:val="22"/>
              </w:rPr>
              <w:t>phlebotomy</w:t>
            </w:r>
            <w:r w:rsidR="003542AE">
              <w:rPr>
                <w:rFonts w:asciiTheme="majorHAnsi" w:hAnsiTheme="majorHAnsi" w:cs="Arial"/>
                <w:color w:val="auto"/>
                <w:sz w:val="22"/>
                <w:szCs w:val="22"/>
              </w:rPr>
              <w:t xml:space="preserve">.   </w:t>
            </w:r>
            <w:r w:rsidR="00BE6658" w:rsidRPr="00671AD4">
              <w:rPr>
                <w:rFonts w:asciiTheme="majorHAnsi" w:hAnsiTheme="majorHAnsi" w:cs="Arial"/>
                <w:color w:val="auto"/>
                <w:sz w:val="22"/>
                <w:szCs w:val="22"/>
              </w:rPr>
              <w:t xml:space="preserve">Rise Park Surgery patients and patients from other surgeries regularly complete questionnaires after their appointment/treatment.  As per recent NHS England guidelines the surgery also collects data for the ‘friends and family test’.  Various GP’s and Nurses also ask patients to complete questionnaires for various </w:t>
            </w:r>
            <w:r w:rsidR="00BE6658" w:rsidRPr="0051357A">
              <w:rPr>
                <w:rFonts w:asciiTheme="majorHAnsi" w:hAnsiTheme="majorHAnsi" w:cs="Arial"/>
                <w:color w:val="auto"/>
                <w:sz w:val="22"/>
                <w:szCs w:val="22"/>
              </w:rPr>
              <w:t>services</w:t>
            </w:r>
            <w:r w:rsidR="003C75CB" w:rsidRPr="0051357A">
              <w:rPr>
                <w:rFonts w:asciiTheme="majorHAnsi" w:hAnsiTheme="majorHAnsi" w:cs="Arial"/>
                <w:color w:val="auto"/>
                <w:sz w:val="22"/>
                <w:szCs w:val="22"/>
              </w:rPr>
              <w:t xml:space="preserve">.  For example this year we have surveyed gentlemen who have been referred back </w:t>
            </w:r>
            <w:r w:rsidR="00C674DC" w:rsidRPr="0051357A">
              <w:rPr>
                <w:rFonts w:asciiTheme="majorHAnsi" w:hAnsiTheme="majorHAnsi" w:cs="Arial"/>
                <w:color w:val="auto"/>
                <w:sz w:val="22"/>
                <w:szCs w:val="22"/>
              </w:rPr>
              <w:t xml:space="preserve">from hospital </w:t>
            </w:r>
            <w:r w:rsidR="003C75CB" w:rsidRPr="0051357A">
              <w:rPr>
                <w:rFonts w:asciiTheme="majorHAnsi" w:hAnsiTheme="majorHAnsi" w:cs="Arial"/>
                <w:color w:val="auto"/>
                <w:sz w:val="22"/>
                <w:szCs w:val="22"/>
              </w:rPr>
              <w:t xml:space="preserve">to the surgery </w:t>
            </w:r>
            <w:r w:rsidR="00C674DC" w:rsidRPr="0051357A">
              <w:rPr>
                <w:rFonts w:asciiTheme="majorHAnsi" w:hAnsiTheme="majorHAnsi" w:cs="Arial"/>
                <w:color w:val="auto"/>
                <w:sz w:val="22"/>
                <w:szCs w:val="22"/>
              </w:rPr>
              <w:t xml:space="preserve">for </w:t>
            </w:r>
            <w:r w:rsidR="003C75CB" w:rsidRPr="0051357A">
              <w:rPr>
                <w:rFonts w:asciiTheme="majorHAnsi" w:hAnsiTheme="majorHAnsi" w:cs="Arial"/>
                <w:color w:val="auto"/>
                <w:sz w:val="22"/>
                <w:szCs w:val="22"/>
              </w:rPr>
              <w:t xml:space="preserve">monitoring if they have/had prostate </w:t>
            </w:r>
            <w:r w:rsidR="00C674DC" w:rsidRPr="0051357A">
              <w:rPr>
                <w:rFonts w:asciiTheme="majorHAnsi" w:hAnsiTheme="majorHAnsi" w:cs="Arial"/>
                <w:color w:val="auto"/>
                <w:sz w:val="22"/>
                <w:szCs w:val="22"/>
              </w:rPr>
              <w:t xml:space="preserve">cancer; </w:t>
            </w:r>
            <w:r w:rsidR="003C75CB" w:rsidRPr="0051357A">
              <w:rPr>
                <w:rFonts w:asciiTheme="majorHAnsi" w:hAnsiTheme="majorHAnsi" w:cs="Arial"/>
                <w:color w:val="auto"/>
                <w:sz w:val="22"/>
                <w:szCs w:val="22"/>
              </w:rPr>
              <w:t>89% surveyed said the service was very good and 11%</w:t>
            </w:r>
            <w:r w:rsidR="00C674DC" w:rsidRPr="0051357A">
              <w:rPr>
                <w:rFonts w:asciiTheme="majorHAnsi" w:hAnsiTheme="majorHAnsi" w:cs="Arial"/>
                <w:color w:val="auto"/>
                <w:sz w:val="22"/>
                <w:szCs w:val="22"/>
              </w:rPr>
              <w:t xml:space="preserve"> said it was good. Some GP’s also ask patients to complete questionnaires for their appraisals.  </w:t>
            </w:r>
            <w:r w:rsidR="00A94EDA" w:rsidRPr="0051357A">
              <w:rPr>
                <w:rFonts w:asciiTheme="majorHAnsi" w:hAnsiTheme="majorHAnsi" w:cs="Arial"/>
                <w:color w:val="auto"/>
                <w:sz w:val="22"/>
                <w:szCs w:val="22"/>
              </w:rPr>
              <w:t>We have also participated in the CCG ‘Responsiveness Project’ this year which entailed pati</w:t>
            </w:r>
            <w:r w:rsidR="00021C29" w:rsidRPr="0051357A">
              <w:rPr>
                <w:rFonts w:asciiTheme="majorHAnsi" w:hAnsiTheme="majorHAnsi" w:cs="Arial"/>
                <w:color w:val="auto"/>
                <w:sz w:val="22"/>
                <w:szCs w:val="22"/>
              </w:rPr>
              <w:t xml:space="preserve">ents filling in a </w:t>
            </w:r>
            <w:proofErr w:type="gramStart"/>
            <w:r w:rsidR="00021C29" w:rsidRPr="0051357A">
              <w:rPr>
                <w:rFonts w:asciiTheme="majorHAnsi" w:hAnsiTheme="majorHAnsi" w:cs="Arial"/>
                <w:color w:val="auto"/>
                <w:sz w:val="22"/>
                <w:szCs w:val="22"/>
              </w:rPr>
              <w:t xml:space="preserve">questionnaire </w:t>
            </w:r>
            <w:r w:rsidR="00C674DC" w:rsidRPr="0051357A">
              <w:rPr>
                <w:rFonts w:asciiTheme="majorHAnsi" w:hAnsiTheme="majorHAnsi" w:cs="Arial"/>
                <w:color w:val="auto"/>
                <w:sz w:val="22"/>
                <w:szCs w:val="22"/>
              </w:rPr>
              <w:t xml:space="preserve"> regarding</w:t>
            </w:r>
            <w:proofErr w:type="gramEnd"/>
            <w:r w:rsidR="00C674DC" w:rsidRPr="0051357A">
              <w:rPr>
                <w:rFonts w:asciiTheme="majorHAnsi" w:hAnsiTheme="majorHAnsi" w:cs="Arial"/>
                <w:color w:val="auto"/>
                <w:sz w:val="22"/>
                <w:szCs w:val="22"/>
              </w:rPr>
              <w:t xml:space="preserve"> their satisfaction with the appointments system.</w:t>
            </w:r>
          </w:p>
          <w:p w:rsidR="00C674DC" w:rsidRPr="00671AD4" w:rsidRDefault="00C674DC" w:rsidP="00C674DC">
            <w:pPr>
              <w:pStyle w:val="Default"/>
              <w:tabs>
                <w:tab w:val="left" w:pos="142"/>
              </w:tabs>
              <w:rPr>
                <w:rFonts w:asciiTheme="majorHAnsi" w:hAnsiTheme="majorHAnsi" w:cs="Arial"/>
                <w:color w:val="auto"/>
              </w:rPr>
            </w:pPr>
          </w:p>
        </w:tc>
      </w:tr>
      <w:tr w:rsidR="00A75AE8" w:rsidRPr="00671AD4" w:rsidTr="007526DA">
        <w:trPr>
          <w:trHeight w:val="920"/>
        </w:trPr>
        <w:tc>
          <w:tcPr>
            <w:tcW w:w="14346" w:type="dxa"/>
          </w:tcPr>
          <w:p w:rsidR="00A75AE8" w:rsidRPr="00671AD4" w:rsidRDefault="00A75AE8" w:rsidP="007526DA">
            <w:pPr>
              <w:pStyle w:val="Default"/>
              <w:tabs>
                <w:tab w:val="left" w:pos="142"/>
              </w:tabs>
              <w:rPr>
                <w:rFonts w:asciiTheme="majorHAnsi" w:hAnsiTheme="majorHAnsi" w:cs="Arial"/>
                <w:i/>
                <w:color w:val="auto"/>
                <w:sz w:val="24"/>
              </w:rPr>
            </w:pPr>
            <w:r w:rsidRPr="00671AD4">
              <w:rPr>
                <w:rFonts w:asciiTheme="majorHAnsi" w:hAnsiTheme="majorHAnsi" w:cs="Arial"/>
                <w:i/>
                <w:color w:val="auto"/>
                <w:sz w:val="24"/>
              </w:rPr>
              <w:t>How frequently were these reviewed with the PRG?</w:t>
            </w:r>
          </w:p>
          <w:p w:rsidR="00A75AE8" w:rsidRPr="00671AD4" w:rsidRDefault="00A75AE8" w:rsidP="007526DA">
            <w:pPr>
              <w:pStyle w:val="Default"/>
              <w:tabs>
                <w:tab w:val="left" w:pos="142"/>
              </w:tabs>
              <w:rPr>
                <w:rFonts w:asciiTheme="majorHAnsi" w:hAnsiTheme="majorHAnsi" w:cs="Arial"/>
                <w:color w:val="auto"/>
              </w:rPr>
            </w:pPr>
          </w:p>
          <w:p w:rsidR="00494AEE" w:rsidRPr="00671AD4" w:rsidRDefault="006967E4" w:rsidP="007526DA">
            <w:pPr>
              <w:pStyle w:val="Default"/>
              <w:tabs>
                <w:tab w:val="left" w:pos="142"/>
              </w:tabs>
              <w:rPr>
                <w:rFonts w:asciiTheme="majorHAnsi" w:hAnsiTheme="majorHAnsi" w:cs="Arial"/>
                <w:color w:val="auto"/>
                <w:sz w:val="22"/>
                <w:szCs w:val="22"/>
              </w:rPr>
            </w:pPr>
            <w:r w:rsidRPr="00671AD4">
              <w:rPr>
                <w:rFonts w:asciiTheme="majorHAnsi" w:hAnsiTheme="majorHAnsi" w:cs="Arial"/>
                <w:color w:val="auto"/>
                <w:sz w:val="22"/>
                <w:szCs w:val="22"/>
              </w:rPr>
              <w:t>Recent patient f</w:t>
            </w:r>
            <w:r w:rsidR="00841A92" w:rsidRPr="00671AD4">
              <w:rPr>
                <w:rFonts w:asciiTheme="majorHAnsi" w:hAnsiTheme="majorHAnsi" w:cs="Arial"/>
                <w:color w:val="auto"/>
                <w:sz w:val="22"/>
                <w:szCs w:val="22"/>
              </w:rPr>
              <w:t xml:space="preserve">eedback was discussed with the PPG </w:t>
            </w:r>
            <w:r w:rsidRPr="00671AD4">
              <w:rPr>
                <w:rFonts w:asciiTheme="majorHAnsi" w:hAnsiTheme="majorHAnsi" w:cs="Arial"/>
                <w:color w:val="auto"/>
                <w:sz w:val="22"/>
                <w:szCs w:val="22"/>
              </w:rPr>
              <w:t>at the meeting on 21</w:t>
            </w:r>
            <w:r w:rsidR="00841A92" w:rsidRPr="00671AD4">
              <w:rPr>
                <w:rFonts w:asciiTheme="majorHAnsi" w:hAnsiTheme="majorHAnsi" w:cs="Arial"/>
                <w:color w:val="auto"/>
                <w:sz w:val="22"/>
                <w:szCs w:val="22"/>
              </w:rPr>
              <w:t xml:space="preserve"> March</w:t>
            </w:r>
            <w:r w:rsidRPr="00671AD4">
              <w:rPr>
                <w:rFonts w:asciiTheme="majorHAnsi" w:hAnsiTheme="majorHAnsi" w:cs="Arial"/>
                <w:color w:val="auto"/>
                <w:sz w:val="22"/>
                <w:szCs w:val="22"/>
              </w:rPr>
              <w:t xml:space="preserve"> 2015</w:t>
            </w:r>
            <w:r w:rsidR="00841A92" w:rsidRPr="00671AD4">
              <w:rPr>
                <w:rFonts w:asciiTheme="majorHAnsi" w:hAnsiTheme="majorHAnsi" w:cs="Arial"/>
                <w:color w:val="auto"/>
                <w:sz w:val="22"/>
                <w:szCs w:val="22"/>
              </w:rPr>
              <w:t>.</w:t>
            </w:r>
            <w:r w:rsidRPr="00671AD4">
              <w:rPr>
                <w:rFonts w:asciiTheme="majorHAnsi" w:hAnsiTheme="majorHAnsi" w:cs="Arial"/>
                <w:color w:val="auto"/>
                <w:sz w:val="22"/>
                <w:szCs w:val="22"/>
              </w:rPr>
              <w:t xml:space="preserve"> In previous years the Patient Questionnaire would have be</w:t>
            </w:r>
            <w:r w:rsidR="003542AE">
              <w:rPr>
                <w:rFonts w:asciiTheme="majorHAnsi" w:hAnsiTheme="majorHAnsi" w:cs="Arial"/>
                <w:color w:val="auto"/>
                <w:sz w:val="22"/>
                <w:szCs w:val="22"/>
              </w:rPr>
              <w:t>en discussed at the PP</w:t>
            </w:r>
            <w:r w:rsidRPr="00671AD4">
              <w:rPr>
                <w:rFonts w:asciiTheme="majorHAnsi" w:hAnsiTheme="majorHAnsi" w:cs="Arial"/>
                <w:color w:val="auto"/>
                <w:sz w:val="22"/>
                <w:szCs w:val="22"/>
              </w:rPr>
              <w:t xml:space="preserve">G meeting however the surgery had made a conscious decision not to have a questionnaire this year as there were numerous other </w:t>
            </w:r>
            <w:r w:rsidR="00A94EDA" w:rsidRPr="00671AD4">
              <w:rPr>
                <w:rFonts w:asciiTheme="majorHAnsi" w:hAnsiTheme="majorHAnsi" w:cs="Arial"/>
                <w:color w:val="auto"/>
                <w:sz w:val="22"/>
                <w:szCs w:val="22"/>
              </w:rPr>
              <w:t>questionnaires being asked of patient</w:t>
            </w:r>
            <w:r w:rsidR="00DC5BFD">
              <w:rPr>
                <w:rFonts w:asciiTheme="majorHAnsi" w:hAnsiTheme="majorHAnsi" w:cs="Arial"/>
                <w:color w:val="auto"/>
                <w:sz w:val="22"/>
                <w:szCs w:val="22"/>
              </w:rPr>
              <w:t>s already.</w:t>
            </w:r>
          </w:p>
          <w:p w:rsidR="00494AEE" w:rsidRPr="00671AD4" w:rsidRDefault="00494AEE" w:rsidP="007526DA">
            <w:pPr>
              <w:pStyle w:val="Default"/>
              <w:tabs>
                <w:tab w:val="left" w:pos="142"/>
              </w:tabs>
              <w:rPr>
                <w:rFonts w:asciiTheme="majorHAnsi" w:hAnsiTheme="majorHAnsi" w:cs="Arial"/>
                <w:color w:val="auto"/>
                <w:sz w:val="22"/>
                <w:szCs w:val="22"/>
              </w:rPr>
            </w:pPr>
          </w:p>
          <w:p w:rsidR="00A75AE8" w:rsidRDefault="00841A92" w:rsidP="00EC64F8">
            <w:pPr>
              <w:pStyle w:val="Default"/>
              <w:tabs>
                <w:tab w:val="left" w:pos="142"/>
              </w:tabs>
              <w:rPr>
                <w:rFonts w:asciiTheme="majorHAnsi" w:hAnsiTheme="majorHAnsi" w:cs="Arial"/>
                <w:color w:val="auto"/>
                <w:sz w:val="22"/>
                <w:szCs w:val="22"/>
              </w:rPr>
            </w:pPr>
            <w:r w:rsidRPr="00671AD4">
              <w:rPr>
                <w:rFonts w:asciiTheme="majorHAnsi" w:hAnsiTheme="majorHAnsi" w:cs="Arial"/>
                <w:color w:val="auto"/>
                <w:sz w:val="22"/>
                <w:szCs w:val="22"/>
              </w:rPr>
              <w:t xml:space="preserve">The </w:t>
            </w:r>
            <w:r w:rsidR="00C674DC">
              <w:rPr>
                <w:rFonts w:asciiTheme="majorHAnsi" w:hAnsiTheme="majorHAnsi" w:cs="Arial"/>
                <w:color w:val="auto"/>
                <w:sz w:val="22"/>
                <w:szCs w:val="22"/>
              </w:rPr>
              <w:t>‘</w:t>
            </w:r>
            <w:r w:rsidRPr="00671AD4">
              <w:rPr>
                <w:rFonts w:asciiTheme="majorHAnsi" w:hAnsiTheme="majorHAnsi" w:cs="Arial"/>
                <w:color w:val="auto"/>
                <w:sz w:val="22"/>
                <w:szCs w:val="22"/>
              </w:rPr>
              <w:t>F</w:t>
            </w:r>
            <w:r w:rsidR="00DC5BFD">
              <w:rPr>
                <w:rFonts w:asciiTheme="majorHAnsi" w:hAnsiTheme="majorHAnsi" w:cs="Arial"/>
                <w:color w:val="auto"/>
                <w:sz w:val="22"/>
                <w:szCs w:val="22"/>
              </w:rPr>
              <w:t xml:space="preserve">riends and </w:t>
            </w:r>
            <w:r w:rsidRPr="00671AD4">
              <w:rPr>
                <w:rFonts w:asciiTheme="majorHAnsi" w:hAnsiTheme="majorHAnsi" w:cs="Arial"/>
                <w:color w:val="auto"/>
                <w:sz w:val="22"/>
                <w:szCs w:val="22"/>
              </w:rPr>
              <w:t>F</w:t>
            </w:r>
            <w:r w:rsidR="00DC5BFD">
              <w:rPr>
                <w:rFonts w:asciiTheme="majorHAnsi" w:hAnsiTheme="majorHAnsi" w:cs="Arial"/>
                <w:color w:val="auto"/>
                <w:sz w:val="22"/>
                <w:szCs w:val="22"/>
              </w:rPr>
              <w:t xml:space="preserve">amily </w:t>
            </w:r>
            <w:r w:rsidR="00C674DC" w:rsidRPr="00671AD4">
              <w:rPr>
                <w:rFonts w:asciiTheme="majorHAnsi" w:hAnsiTheme="majorHAnsi" w:cs="Arial"/>
                <w:color w:val="auto"/>
                <w:sz w:val="22"/>
                <w:szCs w:val="22"/>
              </w:rPr>
              <w:t>T</w:t>
            </w:r>
            <w:r w:rsidR="00C674DC">
              <w:rPr>
                <w:rFonts w:asciiTheme="majorHAnsi" w:hAnsiTheme="majorHAnsi" w:cs="Arial"/>
                <w:color w:val="auto"/>
                <w:sz w:val="22"/>
                <w:szCs w:val="22"/>
              </w:rPr>
              <w:t xml:space="preserve">est’ (FFT) </w:t>
            </w:r>
            <w:r w:rsidR="00C674DC" w:rsidRPr="00671AD4">
              <w:rPr>
                <w:rFonts w:asciiTheme="majorHAnsi" w:hAnsiTheme="majorHAnsi" w:cs="Arial"/>
                <w:color w:val="auto"/>
                <w:sz w:val="22"/>
                <w:szCs w:val="22"/>
              </w:rPr>
              <w:t>started</w:t>
            </w:r>
            <w:r w:rsidRPr="00671AD4">
              <w:rPr>
                <w:rFonts w:asciiTheme="majorHAnsi" w:hAnsiTheme="majorHAnsi" w:cs="Arial"/>
                <w:color w:val="auto"/>
                <w:sz w:val="22"/>
                <w:szCs w:val="22"/>
              </w:rPr>
              <w:t xml:space="preserve"> in December 2014 and so this was really the first opportunity there had been to discuss </w:t>
            </w:r>
            <w:r w:rsidR="006967E4" w:rsidRPr="00671AD4">
              <w:rPr>
                <w:rFonts w:asciiTheme="majorHAnsi" w:hAnsiTheme="majorHAnsi" w:cs="Arial"/>
                <w:color w:val="auto"/>
                <w:sz w:val="22"/>
                <w:szCs w:val="22"/>
              </w:rPr>
              <w:t xml:space="preserve">the results with them (though the follow up question had been discussed with the group at the November </w:t>
            </w:r>
            <w:r w:rsidR="006967E4" w:rsidRPr="0051357A">
              <w:rPr>
                <w:rFonts w:asciiTheme="majorHAnsi" w:hAnsiTheme="majorHAnsi" w:cs="Arial"/>
                <w:color w:val="auto"/>
                <w:sz w:val="22"/>
                <w:szCs w:val="22"/>
              </w:rPr>
              <w:t>meeting).  The feedback from the AQP’s was also discussed with the PPG at the meeting in March.</w:t>
            </w:r>
            <w:r w:rsidR="00494AEE" w:rsidRPr="0051357A">
              <w:rPr>
                <w:rFonts w:asciiTheme="majorHAnsi" w:hAnsiTheme="majorHAnsi" w:cs="Arial"/>
                <w:color w:val="auto"/>
                <w:sz w:val="22"/>
                <w:szCs w:val="22"/>
              </w:rPr>
              <w:t xml:space="preserve"> Feedback from patients had been very good</w:t>
            </w:r>
            <w:r w:rsidR="00DC5BFD" w:rsidRPr="0051357A">
              <w:rPr>
                <w:rFonts w:asciiTheme="majorHAnsi" w:hAnsiTheme="majorHAnsi" w:cs="Arial"/>
                <w:color w:val="auto"/>
                <w:sz w:val="22"/>
                <w:szCs w:val="22"/>
              </w:rPr>
              <w:t xml:space="preserve"> and</w:t>
            </w:r>
            <w:r w:rsidR="00C674DC" w:rsidRPr="0051357A">
              <w:rPr>
                <w:rFonts w:asciiTheme="majorHAnsi" w:hAnsiTheme="majorHAnsi" w:cs="Arial"/>
                <w:color w:val="auto"/>
                <w:sz w:val="22"/>
                <w:szCs w:val="22"/>
              </w:rPr>
              <w:t xml:space="preserve"> from the feedback collected so far, on average 91.5% of patients surveyed said they wou</w:t>
            </w:r>
            <w:r w:rsidR="00EC64F8" w:rsidRPr="0051357A">
              <w:rPr>
                <w:rFonts w:asciiTheme="majorHAnsi" w:hAnsiTheme="majorHAnsi" w:cs="Arial"/>
                <w:color w:val="auto"/>
                <w:sz w:val="22"/>
                <w:szCs w:val="22"/>
              </w:rPr>
              <w:t>ld either be extremely likely or likely to recommend the surgery.</w:t>
            </w:r>
            <w:r w:rsidR="00EC64F8">
              <w:rPr>
                <w:rFonts w:asciiTheme="majorHAnsi" w:hAnsiTheme="majorHAnsi" w:cs="Arial"/>
                <w:color w:val="auto"/>
                <w:sz w:val="22"/>
                <w:szCs w:val="22"/>
              </w:rPr>
              <w:t xml:space="preserve">  </w:t>
            </w:r>
          </w:p>
          <w:p w:rsidR="00EC64F8" w:rsidRPr="00671AD4" w:rsidRDefault="00EC64F8" w:rsidP="00EC64F8">
            <w:pPr>
              <w:pStyle w:val="Default"/>
              <w:tabs>
                <w:tab w:val="left" w:pos="142"/>
              </w:tabs>
              <w:rPr>
                <w:rFonts w:asciiTheme="majorHAnsi" w:hAnsiTheme="majorHAnsi" w:cs="Arial"/>
                <w:color w:val="auto"/>
              </w:rPr>
            </w:pPr>
          </w:p>
        </w:tc>
      </w:tr>
    </w:tbl>
    <w:p w:rsidR="001E4A98" w:rsidRDefault="001E4A98" w:rsidP="001E4A98">
      <w:pPr>
        <w:pStyle w:val="ListParagraph"/>
        <w:tabs>
          <w:tab w:val="left" w:pos="142"/>
        </w:tabs>
        <w:spacing w:line="240" w:lineRule="auto"/>
        <w:ind w:left="0"/>
        <w:rPr>
          <w:rFonts w:ascii="Arial" w:hAnsi="Arial" w:cs="Arial"/>
          <w:b/>
          <w:sz w:val="24"/>
          <w:szCs w:val="24"/>
        </w:rPr>
      </w:pPr>
    </w:p>
    <w:p w:rsidR="00222630" w:rsidRDefault="00222630">
      <w:pPr>
        <w:spacing w:after="160" w:line="259" w:lineRule="auto"/>
        <w:rPr>
          <w:rFonts w:ascii="Arial" w:hAnsi="Arial" w:cs="Arial"/>
          <w:b/>
          <w:sz w:val="24"/>
          <w:szCs w:val="24"/>
        </w:rPr>
      </w:pPr>
      <w:r>
        <w:rPr>
          <w:rFonts w:ascii="Arial" w:hAnsi="Arial" w:cs="Arial"/>
          <w:b/>
          <w:sz w:val="24"/>
          <w:szCs w:val="24"/>
        </w:rPr>
        <w:br w:type="page"/>
      </w:r>
    </w:p>
    <w:p w:rsidR="00A75AE8" w:rsidRPr="00671AD4" w:rsidRDefault="00A75AE8" w:rsidP="00A75AE8">
      <w:pPr>
        <w:pStyle w:val="ListParagraph"/>
        <w:numPr>
          <w:ilvl w:val="0"/>
          <w:numId w:val="2"/>
        </w:numPr>
        <w:tabs>
          <w:tab w:val="left" w:pos="142"/>
        </w:tabs>
        <w:spacing w:line="240" w:lineRule="auto"/>
        <w:ind w:left="0" w:firstLine="0"/>
        <w:rPr>
          <w:rFonts w:asciiTheme="majorHAnsi" w:hAnsiTheme="majorHAnsi" w:cs="Arial"/>
          <w:b/>
          <w:sz w:val="24"/>
          <w:szCs w:val="24"/>
        </w:rPr>
      </w:pPr>
      <w:r w:rsidRPr="00671AD4">
        <w:rPr>
          <w:rFonts w:asciiTheme="majorHAnsi" w:hAnsiTheme="majorHAnsi" w:cs="Arial"/>
          <w:b/>
          <w:sz w:val="24"/>
          <w:szCs w:val="24"/>
        </w:rPr>
        <w:lastRenderedPageBreak/>
        <w:t>Action plan priority areas and implementation</w:t>
      </w:r>
    </w:p>
    <w:p w:rsidR="00A75AE8" w:rsidRPr="00671AD4" w:rsidRDefault="00A75AE8" w:rsidP="00A75AE8">
      <w:pPr>
        <w:tabs>
          <w:tab w:val="left" w:pos="142"/>
        </w:tabs>
        <w:rPr>
          <w:rFonts w:asciiTheme="majorHAnsi" w:hAnsiTheme="majorHAnsi"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671AD4" w:rsidTr="007526DA">
        <w:trPr>
          <w:trHeight w:val="555"/>
        </w:trPr>
        <w:tc>
          <w:tcPr>
            <w:tcW w:w="14089" w:type="dxa"/>
            <w:shd w:val="clear" w:color="auto" w:fill="5482AB"/>
            <w:vAlign w:val="center"/>
          </w:tcPr>
          <w:p w:rsidR="00A75AE8" w:rsidRPr="00671AD4" w:rsidRDefault="00A75AE8" w:rsidP="007526DA">
            <w:pPr>
              <w:pStyle w:val="NumberedContent"/>
              <w:numPr>
                <w:ilvl w:val="0"/>
                <w:numId w:val="0"/>
              </w:numPr>
              <w:tabs>
                <w:tab w:val="left" w:pos="142"/>
              </w:tabs>
              <w:rPr>
                <w:rFonts w:asciiTheme="majorHAnsi" w:hAnsiTheme="majorHAnsi" w:cs="Arial"/>
              </w:rPr>
            </w:pPr>
            <w:r w:rsidRPr="00671AD4">
              <w:rPr>
                <w:rFonts w:asciiTheme="majorHAnsi" w:hAnsiTheme="majorHAnsi" w:cs="Arial"/>
                <w:color w:val="FFFFFF" w:themeColor="background1"/>
              </w:rPr>
              <w:t>Priority area 1</w:t>
            </w:r>
          </w:p>
        </w:tc>
      </w:tr>
      <w:tr w:rsidR="00A75AE8" w:rsidRPr="00671AD4" w:rsidTr="007526DA">
        <w:trPr>
          <w:trHeight w:val="920"/>
        </w:trPr>
        <w:tc>
          <w:tcPr>
            <w:tcW w:w="14089" w:type="dxa"/>
          </w:tcPr>
          <w:p w:rsidR="00A75AE8" w:rsidRPr="00671AD4" w:rsidRDefault="00A75AE8" w:rsidP="007526DA">
            <w:pPr>
              <w:pStyle w:val="Default"/>
              <w:tabs>
                <w:tab w:val="left" w:pos="142"/>
              </w:tabs>
              <w:rPr>
                <w:rFonts w:asciiTheme="majorHAnsi" w:hAnsiTheme="majorHAnsi" w:cs="Arial"/>
                <w:i/>
                <w:color w:val="auto"/>
                <w:sz w:val="24"/>
              </w:rPr>
            </w:pPr>
            <w:r w:rsidRPr="00671AD4">
              <w:rPr>
                <w:rFonts w:asciiTheme="majorHAnsi" w:hAnsiTheme="majorHAnsi" w:cs="Arial"/>
                <w:i/>
                <w:color w:val="auto"/>
                <w:sz w:val="24"/>
              </w:rPr>
              <w:t>Description of priority area:</w:t>
            </w:r>
          </w:p>
          <w:p w:rsidR="00527DA3" w:rsidRPr="00671AD4" w:rsidRDefault="00527DA3" w:rsidP="007526DA">
            <w:pPr>
              <w:pStyle w:val="Default"/>
              <w:tabs>
                <w:tab w:val="left" w:pos="142"/>
              </w:tabs>
              <w:rPr>
                <w:rFonts w:asciiTheme="majorHAnsi" w:hAnsiTheme="majorHAnsi" w:cs="Arial"/>
                <w:b/>
                <w:i/>
                <w:color w:val="auto"/>
                <w:sz w:val="22"/>
                <w:szCs w:val="22"/>
              </w:rPr>
            </w:pPr>
            <w:r w:rsidRPr="00671AD4">
              <w:rPr>
                <w:rFonts w:asciiTheme="majorHAnsi" w:hAnsiTheme="majorHAnsi" w:cs="Arial"/>
                <w:b/>
                <w:i/>
                <w:color w:val="auto"/>
                <w:sz w:val="22"/>
                <w:szCs w:val="22"/>
              </w:rPr>
              <w:t xml:space="preserve">Appointment Review </w:t>
            </w:r>
          </w:p>
          <w:p w:rsidR="00527DA3" w:rsidRPr="00671AD4" w:rsidRDefault="00527DA3" w:rsidP="00527DA3">
            <w:pPr>
              <w:pStyle w:val="Default"/>
              <w:numPr>
                <w:ilvl w:val="0"/>
                <w:numId w:val="5"/>
              </w:numPr>
              <w:tabs>
                <w:tab w:val="left" w:pos="142"/>
              </w:tabs>
              <w:rPr>
                <w:rFonts w:asciiTheme="majorHAnsi" w:hAnsiTheme="majorHAnsi" w:cs="Arial"/>
                <w:i/>
                <w:color w:val="auto"/>
                <w:sz w:val="22"/>
                <w:szCs w:val="22"/>
              </w:rPr>
            </w:pPr>
            <w:r w:rsidRPr="00671AD4">
              <w:rPr>
                <w:rFonts w:asciiTheme="majorHAnsi" w:hAnsiTheme="majorHAnsi" w:cs="Arial"/>
                <w:i/>
                <w:color w:val="auto"/>
                <w:sz w:val="22"/>
                <w:szCs w:val="22"/>
              </w:rPr>
              <w:t>Review routine appointment availability</w:t>
            </w:r>
          </w:p>
          <w:p w:rsidR="00527DA3" w:rsidRPr="00671AD4" w:rsidRDefault="00527DA3" w:rsidP="00527DA3">
            <w:pPr>
              <w:pStyle w:val="Default"/>
              <w:numPr>
                <w:ilvl w:val="0"/>
                <w:numId w:val="5"/>
              </w:numPr>
              <w:tabs>
                <w:tab w:val="left" w:pos="142"/>
              </w:tabs>
              <w:rPr>
                <w:rFonts w:asciiTheme="majorHAnsi" w:hAnsiTheme="majorHAnsi" w:cs="Arial"/>
                <w:i/>
                <w:color w:val="auto"/>
                <w:sz w:val="22"/>
                <w:szCs w:val="22"/>
              </w:rPr>
            </w:pPr>
            <w:r w:rsidRPr="00671AD4">
              <w:rPr>
                <w:rFonts w:asciiTheme="majorHAnsi" w:hAnsiTheme="majorHAnsi" w:cs="Arial"/>
                <w:i/>
                <w:color w:val="auto"/>
                <w:sz w:val="22"/>
                <w:szCs w:val="22"/>
              </w:rPr>
              <w:t>Review triage appointment availability</w:t>
            </w:r>
          </w:p>
          <w:p w:rsidR="00527DA3" w:rsidRPr="00671AD4" w:rsidRDefault="00527DA3" w:rsidP="00527DA3">
            <w:pPr>
              <w:pStyle w:val="Default"/>
              <w:numPr>
                <w:ilvl w:val="0"/>
                <w:numId w:val="5"/>
              </w:numPr>
              <w:tabs>
                <w:tab w:val="left" w:pos="142"/>
              </w:tabs>
              <w:rPr>
                <w:rFonts w:asciiTheme="majorHAnsi" w:hAnsiTheme="majorHAnsi" w:cs="Arial"/>
                <w:i/>
                <w:color w:val="auto"/>
                <w:sz w:val="22"/>
                <w:szCs w:val="22"/>
              </w:rPr>
            </w:pPr>
            <w:r w:rsidRPr="00671AD4">
              <w:rPr>
                <w:rFonts w:asciiTheme="majorHAnsi" w:hAnsiTheme="majorHAnsi" w:cs="Arial"/>
                <w:i/>
                <w:color w:val="auto"/>
                <w:sz w:val="22"/>
                <w:szCs w:val="22"/>
              </w:rPr>
              <w:t>Review DNA policy</w:t>
            </w:r>
          </w:p>
          <w:p w:rsidR="00527DA3" w:rsidRPr="00671AD4" w:rsidRDefault="00527DA3" w:rsidP="00527DA3">
            <w:pPr>
              <w:pStyle w:val="Default"/>
              <w:numPr>
                <w:ilvl w:val="0"/>
                <w:numId w:val="5"/>
              </w:numPr>
              <w:tabs>
                <w:tab w:val="left" w:pos="142"/>
              </w:tabs>
              <w:rPr>
                <w:rFonts w:asciiTheme="majorHAnsi" w:hAnsiTheme="majorHAnsi" w:cs="Arial"/>
                <w:i/>
                <w:color w:val="auto"/>
                <w:sz w:val="22"/>
                <w:szCs w:val="22"/>
              </w:rPr>
            </w:pPr>
            <w:r w:rsidRPr="00671AD4">
              <w:rPr>
                <w:rFonts w:asciiTheme="majorHAnsi" w:hAnsiTheme="majorHAnsi" w:cs="Arial"/>
                <w:i/>
                <w:color w:val="auto"/>
                <w:sz w:val="22"/>
                <w:szCs w:val="22"/>
              </w:rPr>
              <w:t>Review internal systems for booking appointments for chronic disease reviews</w:t>
            </w:r>
          </w:p>
          <w:p w:rsidR="00A75AE8" w:rsidRPr="00671AD4" w:rsidRDefault="00A75AE8" w:rsidP="007526DA">
            <w:pPr>
              <w:pStyle w:val="Default"/>
              <w:tabs>
                <w:tab w:val="left" w:pos="142"/>
              </w:tabs>
              <w:rPr>
                <w:rFonts w:asciiTheme="majorHAnsi" w:hAnsiTheme="majorHAnsi" w:cs="Arial"/>
                <w:color w:val="auto"/>
                <w:sz w:val="24"/>
              </w:rPr>
            </w:pPr>
          </w:p>
        </w:tc>
      </w:tr>
      <w:tr w:rsidR="00A75AE8" w:rsidRPr="00671AD4" w:rsidTr="007526DA">
        <w:trPr>
          <w:trHeight w:val="920"/>
        </w:trPr>
        <w:tc>
          <w:tcPr>
            <w:tcW w:w="14089" w:type="dxa"/>
          </w:tcPr>
          <w:p w:rsidR="003A04C8" w:rsidRDefault="003A04C8" w:rsidP="007526DA">
            <w:pPr>
              <w:pStyle w:val="Default"/>
              <w:tabs>
                <w:tab w:val="left" w:pos="142"/>
              </w:tabs>
              <w:rPr>
                <w:rFonts w:asciiTheme="majorHAnsi" w:hAnsiTheme="majorHAnsi" w:cs="Arial"/>
                <w:b/>
                <w:i/>
                <w:color w:val="auto"/>
                <w:sz w:val="24"/>
                <w:u w:val="single"/>
              </w:rPr>
            </w:pPr>
          </w:p>
          <w:p w:rsidR="00A75AE8" w:rsidRPr="006E34A2" w:rsidRDefault="00A75AE8" w:rsidP="007526DA">
            <w:pPr>
              <w:pStyle w:val="Default"/>
              <w:tabs>
                <w:tab w:val="left" w:pos="142"/>
              </w:tabs>
              <w:rPr>
                <w:rFonts w:asciiTheme="majorHAnsi" w:hAnsiTheme="majorHAnsi" w:cs="Arial"/>
                <w:b/>
                <w:i/>
                <w:color w:val="auto"/>
                <w:sz w:val="24"/>
                <w:u w:val="single"/>
              </w:rPr>
            </w:pPr>
            <w:r w:rsidRPr="006E34A2">
              <w:rPr>
                <w:rFonts w:asciiTheme="majorHAnsi" w:hAnsiTheme="majorHAnsi" w:cs="Arial"/>
                <w:b/>
                <w:i/>
                <w:color w:val="auto"/>
                <w:sz w:val="24"/>
                <w:u w:val="single"/>
              </w:rPr>
              <w:t>What actions were taken to address the priority?</w:t>
            </w:r>
          </w:p>
          <w:p w:rsidR="004872FC" w:rsidRPr="00671AD4" w:rsidRDefault="00527DA3" w:rsidP="007526DA">
            <w:pPr>
              <w:pStyle w:val="Default"/>
              <w:tabs>
                <w:tab w:val="left" w:pos="142"/>
              </w:tabs>
              <w:rPr>
                <w:rFonts w:asciiTheme="majorHAnsi" w:hAnsiTheme="majorHAnsi" w:cs="Arial"/>
                <w:color w:val="auto"/>
                <w:sz w:val="22"/>
                <w:szCs w:val="22"/>
              </w:rPr>
            </w:pPr>
            <w:r w:rsidRPr="00671AD4">
              <w:rPr>
                <w:rFonts w:asciiTheme="majorHAnsi" w:hAnsiTheme="majorHAnsi" w:cs="Arial"/>
                <w:b/>
                <w:color w:val="auto"/>
                <w:sz w:val="22"/>
                <w:szCs w:val="22"/>
              </w:rPr>
              <w:t>Review routine and triage appointment availability –</w:t>
            </w:r>
            <w:r w:rsidRPr="00671AD4">
              <w:rPr>
                <w:rFonts w:asciiTheme="majorHAnsi" w:hAnsiTheme="majorHAnsi" w:cs="Arial"/>
                <w:color w:val="auto"/>
                <w:sz w:val="22"/>
                <w:szCs w:val="22"/>
              </w:rPr>
              <w:t xml:space="preserve"> Anecdotally it was felt by all at the surgery that the balance of appointments between routine (pre bookable) and triage/urgent (on the day) appointments was not right.  The GP’s and managers </w:t>
            </w:r>
            <w:r w:rsidR="003542AE">
              <w:rPr>
                <w:rFonts w:asciiTheme="majorHAnsi" w:hAnsiTheme="majorHAnsi" w:cs="Arial"/>
                <w:color w:val="auto"/>
                <w:sz w:val="22"/>
                <w:szCs w:val="22"/>
              </w:rPr>
              <w:t xml:space="preserve">regularly </w:t>
            </w:r>
            <w:proofErr w:type="gramStart"/>
            <w:r w:rsidR="003542AE">
              <w:rPr>
                <w:rFonts w:asciiTheme="majorHAnsi" w:hAnsiTheme="majorHAnsi" w:cs="Arial"/>
                <w:color w:val="auto"/>
                <w:sz w:val="22"/>
                <w:szCs w:val="22"/>
              </w:rPr>
              <w:t>reviewe</w:t>
            </w:r>
            <w:r w:rsidR="00DC5BFD">
              <w:rPr>
                <w:rFonts w:asciiTheme="majorHAnsi" w:hAnsiTheme="majorHAnsi" w:cs="Arial"/>
                <w:color w:val="auto"/>
                <w:sz w:val="22"/>
                <w:szCs w:val="22"/>
              </w:rPr>
              <w:t xml:space="preserve">d </w:t>
            </w:r>
            <w:r w:rsidR="003542AE">
              <w:rPr>
                <w:rFonts w:asciiTheme="majorHAnsi" w:hAnsiTheme="majorHAnsi" w:cs="Arial"/>
                <w:color w:val="auto"/>
                <w:sz w:val="22"/>
                <w:szCs w:val="22"/>
              </w:rPr>
              <w:t xml:space="preserve"> the</w:t>
            </w:r>
            <w:proofErr w:type="gramEnd"/>
            <w:r w:rsidR="003542AE">
              <w:rPr>
                <w:rFonts w:asciiTheme="majorHAnsi" w:hAnsiTheme="majorHAnsi" w:cs="Arial"/>
                <w:color w:val="auto"/>
                <w:sz w:val="22"/>
                <w:szCs w:val="22"/>
              </w:rPr>
              <w:t xml:space="preserve"> appointments and</w:t>
            </w:r>
            <w:r w:rsidRPr="00671AD4">
              <w:rPr>
                <w:rFonts w:asciiTheme="majorHAnsi" w:hAnsiTheme="majorHAnsi" w:cs="Arial"/>
                <w:color w:val="auto"/>
                <w:sz w:val="22"/>
                <w:szCs w:val="22"/>
              </w:rPr>
              <w:t xml:space="preserve"> ‘tweaks’ </w:t>
            </w:r>
            <w:r w:rsidR="003542AE">
              <w:rPr>
                <w:rFonts w:asciiTheme="majorHAnsi" w:hAnsiTheme="majorHAnsi" w:cs="Arial"/>
                <w:color w:val="auto"/>
                <w:sz w:val="22"/>
                <w:szCs w:val="22"/>
              </w:rPr>
              <w:t xml:space="preserve">to the system are often </w:t>
            </w:r>
            <w:r w:rsidRPr="00671AD4">
              <w:rPr>
                <w:rFonts w:asciiTheme="majorHAnsi" w:hAnsiTheme="majorHAnsi" w:cs="Arial"/>
                <w:color w:val="auto"/>
                <w:sz w:val="22"/>
                <w:szCs w:val="22"/>
              </w:rPr>
              <w:t xml:space="preserve">made.  </w:t>
            </w:r>
            <w:r w:rsidR="003542AE">
              <w:rPr>
                <w:rFonts w:asciiTheme="majorHAnsi" w:hAnsiTheme="majorHAnsi" w:cs="Arial"/>
                <w:color w:val="auto"/>
                <w:sz w:val="22"/>
                <w:szCs w:val="22"/>
              </w:rPr>
              <w:t>For example just before Christmas 2014 appointment types</w:t>
            </w:r>
            <w:r w:rsidRPr="00671AD4">
              <w:rPr>
                <w:rFonts w:asciiTheme="majorHAnsi" w:hAnsiTheme="majorHAnsi" w:cs="Arial"/>
                <w:color w:val="auto"/>
                <w:sz w:val="22"/>
                <w:szCs w:val="22"/>
              </w:rPr>
              <w:t xml:space="preserve"> </w:t>
            </w:r>
            <w:r w:rsidR="004872FC" w:rsidRPr="00671AD4">
              <w:rPr>
                <w:rFonts w:asciiTheme="majorHAnsi" w:hAnsiTheme="majorHAnsi" w:cs="Arial"/>
                <w:color w:val="auto"/>
                <w:sz w:val="22"/>
                <w:szCs w:val="22"/>
              </w:rPr>
              <w:t>between GP’s were equalised and some more routine appointments were added to Dr Malone’s surgeries. In O</w:t>
            </w:r>
            <w:r w:rsidR="00AB357C" w:rsidRPr="00671AD4">
              <w:rPr>
                <w:rFonts w:asciiTheme="majorHAnsi" w:hAnsiTheme="majorHAnsi" w:cs="Arial"/>
                <w:color w:val="auto"/>
                <w:sz w:val="22"/>
                <w:szCs w:val="22"/>
              </w:rPr>
              <w:t xml:space="preserve">ctober </w:t>
            </w:r>
            <w:r w:rsidR="004872FC" w:rsidRPr="00671AD4">
              <w:rPr>
                <w:rFonts w:asciiTheme="majorHAnsi" w:hAnsiTheme="majorHAnsi" w:cs="Arial"/>
                <w:color w:val="auto"/>
                <w:sz w:val="22"/>
                <w:szCs w:val="22"/>
              </w:rPr>
              <w:t>2014 the surgery participated in the CCG Responsiveness Project.  An independent GP came into review the appointments system and also the workload</w:t>
            </w:r>
            <w:r w:rsidR="00AB357C" w:rsidRPr="00671AD4">
              <w:rPr>
                <w:rFonts w:asciiTheme="majorHAnsi" w:hAnsiTheme="majorHAnsi" w:cs="Arial"/>
                <w:color w:val="auto"/>
                <w:sz w:val="22"/>
                <w:szCs w:val="22"/>
              </w:rPr>
              <w:t xml:space="preserve"> and skill mix</w:t>
            </w:r>
            <w:r w:rsidR="00DC5BFD">
              <w:rPr>
                <w:rFonts w:asciiTheme="majorHAnsi" w:hAnsiTheme="majorHAnsi" w:cs="Arial"/>
                <w:color w:val="auto"/>
                <w:sz w:val="22"/>
                <w:szCs w:val="22"/>
              </w:rPr>
              <w:t xml:space="preserve"> within the surgery, producing a detailed report.</w:t>
            </w:r>
          </w:p>
          <w:p w:rsidR="003542AE" w:rsidRDefault="003542AE" w:rsidP="007526DA">
            <w:pPr>
              <w:pStyle w:val="Default"/>
              <w:tabs>
                <w:tab w:val="left" w:pos="142"/>
              </w:tabs>
              <w:rPr>
                <w:rFonts w:asciiTheme="majorHAnsi" w:hAnsiTheme="majorHAnsi" w:cs="Arial"/>
                <w:b/>
                <w:color w:val="auto"/>
                <w:sz w:val="22"/>
                <w:szCs w:val="22"/>
              </w:rPr>
            </w:pPr>
          </w:p>
          <w:p w:rsidR="00A75AE8" w:rsidRDefault="004872FC" w:rsidP="007526DA">
            <w:pPr>
              <w:pStyle w:val="Default"/>
              <w:tabs>
                <w:tab w:val="left" w:pos="142"/>
              </w:tabs>
              <w:rPr>
                <w:rFonts w:asciiTheme="majorHAnsi" w:hAnsiTheme="majorHAnsi" w:cs="Arial"/>
                <w:color w:val="auto"/>
                <w:sz w:val="22"/>
                <w:szCs w:val="22"/>
              </w:rPr>
            </w:pPr>
            <w:r w:rsidRPr="00671AD4">
              <w:rPr>
                <w:rFonts w:asciiTheme="majorHAnsi" w:hAnsiTheme="majorHAnsi" w:cs="Arial"/>
                <w:b/>
                <w:color w:val="auto"/>
                <w:sz w:val="22"/>
                <w:szCs w:val="22"/>
              </w:rPr>
              <w:t>Review DNA policy –</w:t>
            </w:r>
            <w:r w:rsidRPr="00671AD4">
              <w:rPr>
                <w:rFonts w:asciiTheme="majorHAnsi" w:hAnsiTheme="majorHAnsi" w:cs="Arial"/>
                <w:color w:val="auto"/>
                <w:sz w:val="22"/>
                <w:szCs w:val="22"/>
              </w:rPr>
              <w:t xml:space="preserve"> Despite </w:t>
            </w:r>
            <w:r w:rsidR="000F4B6B" w:rsidRPr="00671AD4">
              <w:rPr>
                <w:rFonts w:asciiTheme="majorHAnsi" w:hAnsiTheme="majorHAnsi" w:cs="Arial"/>
                <w:color w:val="auto"/>
                <w:sz w:val="22"/>
                <w:szCs w:val="22"/>
              </w:rPr>
              <w:t>the</w:t>
            </w:r>
            <w:r w:rsidR="00527DA3" w:rsidRPr="00671AD4">
              <w:rPr>
                <w:rFonts w:asciiTheme="majorHAnsi" w:hAnsiTheme="majorHAnsi" w:cs="Arial"/>
                <w:color w:val="auto"/>
                <w:sz w:val="22"/>
                <w:szCs w:val="22"/>
              </w:rPr>
              <w:t xml:space="preserve"> </w:t>
            </w:r>
            <w:r w:rsidR="000F4B6B" w:rsidRPr="00671AD4">
              <w:rPr>
                <w:rFonts w:asciiTheme="majorHAnsi" w:hAnsiTheme="majorHAnsi" w:cs="Arial"/>
                <w:color w:val="auto"/>
                <w:sz w:val="22"/>
                <w:szCs w:val="22"/>
              </w:rPr>
              <w:t>text remi</w:t>
            </w:r>
            <w:r w:rsidR="00AB357C" w:rsidRPr="00671AD4">
              <w:rPr>
                <w:rFonts w:asciiTheme="majorHAnsi" w:hAnsiTheme="majorHAnsi" w:cs="Arial"/>
                <w:color w:val="auto"/>
                <w:sz w:val="22"/>
                <w:szCs w:val="22"/>
              </w:rPr>
              <w:t xml:space="preserve">nder service DNA rates are high.  Individual GP’s will discuss non-attendance with patients where appropriate.  This </w:t>
            </w:r>
            <w:r w:rsidR="003542AE">
              <w:rPr>
                <w:rFonts w:asciiTheme="majorHAnsi" w:hAnsiTheme="majorHAnsi" w:cs="Arial"/>
                <w:color w:val="auto"/>
                <w:sz w:val="22"/>
                <w:szCs w:val="22"/>
              </w:rPr>
              <w:t>subject has been discussed on many</w:t>
            </w:r>
            <w:r w:rsidR="00AB357C" w:rsidRPr="00671AD4">
              <w:rPr>
                <w:rFonts w:asciiTheme="majorHAnsi" w:hAnsiTheme="majorHAnsi" w:cs="Arial"/>
                <w:color w:val="auto"/>
                <w:sz w:val="22"/>
                <w:szCs w:val="22"/>
              </w:rPr>
              <w:t xml:space="preserve"> occasions with the PPG who would like the practice to adopt a stronger stance with patients that DNA.  The </w:t>
            </w:r>
            <w:r w:rsidR="00B878A3" w:rsidRPr="00671AD4">
              <w:rPr>
                <w:rFonts w:asciiTheme="majorHAnsi" w:hAnsiTheme="majorHAnsi" w:cs="Arial"/>
                <w:color w:val="auto"/>
                <w:sz w:val="22"/>
                <w:szCs w:val="22"/>
              </w:rPr>
              <w:t>P</w:t>
            </w:r>
            <w:r w:rsidR="00AB357C" w:rsidRPr="00671AD4">
              <w:rPr>
                <w:rFonts w:asciiTheme="majorHAnsi" w:hAnsiTheme="majorHAnsi" w:cs="Arial"/>
                <w:color w:val="auto"/>
                <w:sz w:val="22"/>
                <w:szCs w:val="22"/>
              </w:rPr>
              <w:t xml:space="preserve">ractice </w:t>
            </w:r>
            <w:r w:rsidR="00B878A3" w:rsidRPr="00671AD4">
              <w:rPr>
                <w:rFonts w:asciiTheme="majorHAnsi" w:hAnsiTheme="majorHAnsi" w:cs="Arial"/>
                <w:color w:val="auto"/>
                <w:sz w:val="22"/>
                <w:szCs w:val="22"/>
              </w:rPr>
              <w:t xml:space="preserve">is hoping to send a letter to all patients who DNA </w:t>
            </w:r>
            <w:r w:rsidR="003542AE">
              <w:rPr>
                <w:rFonts w:asciiTheme="majorHAnsi" w:hAnsiTheme="majorHAnsi" w:cs="Arial"/>
                <w:color w:val="auto"/>
                <w:sz w:val="22"/>
                <w:szCs w:val="22"/>
              </w:rPr>
              <w:t xml:space="preserve">2 or 3 times </w:t>
            </w:r>
            <w:r w:rsidR="00B878A3" w:rsidRPr="00671AD4">
              <w:rPr>
                <w:rFonts w:asciiTheme="majorHAnsi" w:hAnsiTheme="majorHAnsi" w:cs="Arial"/>
                <w:color w:val="auto"/>
                <w:sz w:val="22"/>
                <w:szCs w:val="22"/>
              </w:rPr>
              <w:t>within a 6/12 month period (TBC). Some of the GP’s are reluctant to come across as being too heavy handed in this area especially considering the chaotic and stressful lives that some of our patients lead.  However, it is hoped that this new letter will be approved by all the partners and it will just provide a formal ‘gentle reminder’ to patients.</w:t>
            </w:r>
          </w:p>
          <w:p w:rsidR="00775066" w:rsidRPr="00671AD4" w:rsidRDefault="00775066" w:rsidP="007526DA">
            <w:pPr>
              <w:pStyle w:val="Default"/>
              <w:tabs>
                <w:tab w:val="left" w:pos="142"/>
              </w:tabs>
              <w:rPr>
                <w:rFonts w:asciiTheme="majorHAnsi" w:hAnsiTheme="majorHAnsi" w:cs="Arial"/>
                <w:color w:val="auto"/>
                <w:sz w:val="22"/>
                <w:szCs w:val="22"/>
              </w:rPr>
            </w:pPr>
          </w:p>
          <w:p w:rsidR="00A75AE8" w:rsidRPr="00671AD4" w:rsidRDefault="00960F77" w:rsidP="007526DA">
            <w:pPr>
              <w:pStyle w:val="Default"/>
              <w:tabs>
                <w:tab w:val="left" w:pos="142"/>
              </w:tabs>
              <w:rPr>
                <w:rFonts w:asciiTheme="majorHAnsi" w:hAnsiTheme="majorHAnsi" w:cs="Arial"/>
                <w:color w:val="auto"/>
                <w:sz w:val="22"/>
                <w:szCs w:val="22"/>
              </w:rPr>
            </w:pPr>
            <w:r w:rsidRPr="00671AD4">
              <w:rPr>
                <w:rFonts w:asciiTheme="majorHAnsi" w:hAnsiTheme="majorHAnsi" w:cs="Arial"/>
                <w:b/>
                <w:color w:val="auto"/>
                <w:sz w:val="22"/>
                <w:szCs w:val="22"/>
              </w:rPr>
              <w:t>Review internal systems for booking appointments for chronic disease reviews –</w:t>
            </w:r>
            <w:r w:rsidRPr="00671AD4">
              <w:rPr>
                <w:rFonts w:asciiTheme="majorHAnsi" w:hAnsiTheme="majorHAnsi" w:cs="Arial"/>
                <w:color w:val="auto"/>
                <w:sz w:val="22"/>
                <w:szCs w:val="22"/>
              </w:rPr>
              <w:t xml:space="preserve"> wherever possible the admin staff who book patients in for regular reviews will try and arrange for 2 reviews in one appointment i.e. for patients who require a CVD and Diabetes review they will look to arrange for all the bloods to be taken at one session and for a double or triple appointment booked for the review as appropriate to avoid multiple visits to the surgery.  This appears to be workin</w:t>
            </w:r>
            <w:r w:rsidR="00DC5BFD">
              <w:rPr>
                <w:rFonts w:asciiTheme="majorHAnsi" w:hAnsiTheme="majorHAnsi" w:cs="Arial"/>
                <w:color w:val="auto"/>
                <w:sz w:val="22"/>
                <w:szCs w:val="22"/>
              </w:rPr>
              <w:t>g and helping to reduce the pressure</w:t>
            </w:r>
            <w:r w:rsidRPr="00671AD4">
              <w:rPr>
                <w:rFonts w:asciiTheme="majorHAnsi" w:hAnsiTheme="majorHAnsi" w:cs="Arial"/>
                <w:color w:val="auto"/>
                <w:sz w:val="22"/>
                <w:szCs w:val="22"/>
              </w:rPr>
              <w:t xml:space="preserve"> on nurse appointments.</w:t>
            </w:r>
          </w:p>
          <w:p w:rsidR="00A75AE8" w:rsidRPr="00671AD4" w:rsidRDefault="00A75AE8" w:rsidP="007526DA">
            <w:pPr>
              <w:pStyle w:val="Default"/>
              <w:tabs>
                <w:tab w:val="left" w:pos="142"/>
              </w:tabs>
              <w:rPr>
                <w:rFonts w:asciiTheme="majorHAnsi" w:hAnsiTheme="majorHAnsi" w:cs="Arial"/>
                <w:color w:val="auto"/>
                <w:sz w:val="24"/>
              </w:rPr>
            </w:pPr>
          </w:p>
        </w:tc>
      </w:tr>
      <w:tr w:rsidR="00A75AE8" w:rsidRPr="00775066" w:rsidTr="007526DA">
        <w:trPr>
          <w:trHeight w:val="85"/>
        </w:trPr>
        <w:tc>
          <w:tcPr>
            <w:tcW w:w="14089" w:type="dxa"/>
          </w:tcPr>
          <w:p w:rsidR="00A75AE8" w:rsidRPr="00775066" w:rsidRDefault="00EC64F8" w:rsidP="007526DA">
            <w:pPr>
              <w:pStyle w:val="Default"/>
              <w:tabs>
                <w:tab w:val="left" w:pos="142"/>
              </w:tabs>
              <w:rPr>
                <w:rFonts w:asciiTheme="majorHAnsi" w:hAnsiTheme="majorHAnsi" w:cs="Arial"/>
                <w:b/>
                <w:i/>
                <w:color w:val="auto"/>
                <w:sz w:val="22"/>
                <w:szCs w:val="22"/>
                <w:u w:val="single"/>
              </w:rPr>
            </w:pPr>
            <w:r w:rsidRPr="00775066">
              <w:rPr>
                <w:rFonts w:asciiTheme="majorHAnsi" w:hAnsiTheme="majorHAnsi" w:cs="Arial"/>
                <w:b/>
                <w:i/>
                <w:color w:val="auto"/>
                <w:sz w:val="22"/>
                <w:szCs w:val="22"/>
                <w:u w:val="single"/>
              </w:rPr>
              <w:t>R</w:t>
            </w:r>
            <w:r w:rsidR="00A75AE8" w:rsidRPr="00775066">
              <w:rPr>
                <w:rFonts w:asciiTheme="majorHAnsi" w:hAnsiTheme="majorHAnsi" w:cs="Arial"/>
                <w:b/>
                <w:i/>
                <w:color w:val="auto"/>
                <w:sz w:val="22"/>
                <w:szCs w:val="22"/>
                <w:u w:val="single"/>
              </w:rPr>
              <w:t>esult of actions and impact on patients and carers:</w:t>
            </w:r>
          </w:p>
          <w:p w:rsidR="00A75AE8" w:rsidRPr="00775066" w:rsidRDefault="009C63AA" w:rsidP="007526DA">
            <w:pPr>
              <w:pStyle w:val="Default"/>
              <w:tabs>
                <w:tab w:val="left" w:pos="142"/>
              </w:tabs>
              <w:rPr>
                <w:rFonts w:asciiTheme="majorHAnsi" w:hAnsiTheme="majorHAnsi" w:cs="Arial"/>
                <w:color w:val="auto"/>
                <w:sz w:val="22"/>
                <w:szCs w:val="22"/>
              </w:rPr>
            </w:pPr>
            <w:r w:rsidRPr="00775066">
              <w:rPr>
                <w:rFonts w:asciiTheme="majorHAnsi" w:hAnsiTheme="majorHAnsi" w:cs="Arial"/>
                <w:b/>
                <w:color w:val="auto"/>
                <w:sz w:val="22"/>
                <w:szCs w:val="22"/>
              </w:rPr>
              <w:t xml:space="preserve">Review routine and triage appointment availability – </w:t>
            </w:r>
            <w:r w:rsidRPr="00775066">
              <w:rPr>
                <w:rFonts w:asciiTheme="majorHAnsi" w:hAnsiTheme="majorHAnsi" w:cs="Arial"/>
                <w:color w:val="auto"/>
                <w:sz w:val="22"/>
                <w:szCs w:val="22"/>
              </w:rPr>
              <w:t xml:space="preserve">The practice is very aware of the need for a balance between routine pre-bookable appointments and </w:t>
            </w:r>
            <w:r w:rsidRPr="00775066">
              <w:rPr>
                <w:rFonts w:asciiTheme="majorHAnsi" w:hAnsiTheme="majorHAnsi" w:cs="Arial"/>
                <w:color w:val="auto"/>
                <w:sz w:val="22"/>
                <w:szCs w:val="22"/>
              </w:rPr>
              <w:lastRenderedPageBreak/>
              <w:t>urgent on the day appointments.  When GP’s are on leave Locum G</w:t>
            </w:r>
            <w:r w:rsidR="00DC5BFD" w:rsidRPr="00775066">
              <w:rPr>
                <w:rFonts w:asciiTheme="majorHAnsi" w:hAnsiTheme="majorHAnsi" w:cs="Arial"/>
                <w:color w:val="auto"/>
                <w:sz w:val="22"/>
                <w:szCs w:val="22"/>
              </w:rPr>
              <w:t>P’s are recruited</w:t>
            </w:r>
            <w:r w:rsidR="006C6E24" w:rsidRPr="00775066">
              <w:rPr>
                <w:rFonts w:asciiTheme="majorHAnsi" w:hAnsiTheme="majorHAnsi" w:cs="Arial"/>
                <w:color w:val="auto"/>
                <w:sz w:val="22"/>
                <w:szCs w:val="22"/>
              </w:rPr>
              <w:t xml:space="preserve"> to try and redress any imbalance.  The rearrangement too of GP appointmen</w:t>
            </w:r>
            <w:r w:rsidR="00DC5BFD" w:rsidRPr="00775066">
              <w:rPr>
                <w:rFonts w:asciiTheme="majorHAnsi" w:hAnsiTheme="majorHAnsi" w:cs="Arial"/>
                <w:color w:val="auto"/>
                <w:sz w:val="22"/>
                <w:szCs w:val="22"/>
              </w:rPr>
              <w:t xml:space="preserve">ts on a ‘standard’ week should </w:t>
            </w:r>
            <w:r w:rsidR="00494AEE" w:rsidRPr="00775066">
              <w:rPr>
                <w:rFonts w:asciiTheme="majorHAnsi" w:hAnsiTheme="majorHAnsi" w:cs="Arial"/>
                <w:color w:val="auto"/>
                <w:sz w:val="22"/>
                <w:szCs w:val="22"/>
              </w:rPr>
              <w:t>have helped.  Feedback following the Responsiveness Project showed that from responses received (23) 74% were ‘very satisfied’ with access to appointments, 22% were ‘satisfied’ and 4% were ‘unsatisfied’. This survey was undertaken in March 2015.</w:t>
            </w:r>
          </w:p>
          <w:p w:rsidR="00A75AE8" w:rsidRPr="00775066" w:rsidRDefault="00815163" w:rsidP="007526DA">
            <w:pPr>
              <w:pStyle w:val="Default"/>
              <w:tabs>
                <w:tab w:val="left" w:pos="142"/>
              </w:tabs>
              <w:rPr>
                <w:rFonts w:asciiTheme="majorHAnsi" w:hAnsiTheme="majorHAnsi" w:cs="Arial"/>
                <w:b/>
                <w:color w:val="auto"/>
                <w:sz w:val="22"/>
                <w:szCs w:val="22"/>
              </w:rPr>
            </w:pPr>
            <w:r w:rsidRPr="00775066">
              <w:rPr>
                <w:rFonts w:asciiTheme="majorHAnsi" w:hAnsiTheme="majorHAnsi" w:cs="Arial"/>
                <w:b/>
                <w:color w:val="auto"/>
                <w:sz w:val="22"/>
                <w:szCs w:val="22"/>
              </w:rPr>
              <w:t>How were these actions publicised?</w:t>
            </w:r>
          </w:p>
          <w:p w:rsidR="00A75AE8" w:rsidRPr="00775066" w:rsidRDefault="00494AEE" w:rsidP="007526DA">
            <w:pPr>
              <w:pStyle w:val="Default"/>
              <w:tabs>
                <w:tab w:val="left" w:pos="142"/>
              </w:tabs>
              <w:rPr>
                <w:rFonts w:asciiTheme="majorHAnsi" w:hAnsiTheme="majorHAnsi" w:cs="Arial"/>
                <w:color w:val="auto"/>
                <w:sz w:val="22"/>
                <w:szCs w:val="22"/>
              </w:rPr>
            </w:pPr>
            <w:r w:rsidRPr="00775066">
              <w:rPr>
                <w:rFonts w:asciiTheme="majorHAnsi" w:hAnsiTheme="majorHAnsi" w:cs="Arial"/>
                <w:color w:val="auto"/>
                <w:sz w:val="22"/>
                <w:szCs w:val="22"/>
              </w:rPr>
              <w:t>Information is placed on website and on notices in the waiting room.</w:t>
            </w:r>
          </w:p>
          <w:p w:rsidR="00D5544A" w:rsidRPr="00775066" w:rsidRDefault="00D5544A" w:rsidP="007526DA">
            <w:pPr>
              <w:pStyle w:val="Default"/>
              <w:tabs>
                <w:tab w:val="left" w:pos="142"/>
              </w:tabs>
              <w:rPr>
                <w:rFonts w:asciiTheme="majorHAnsi" w:hAnsiTheme="majorHAnsi" w:cs="Arial"/>
                <w:color w:val="auto"/>
                <w:sz w:val="22"/>
                <w:szCs w:val="22"/>
              </w:rPr>
            </w:pPr>
          </w:p>
          <w:p w:rsidR="00D5544A" w:rsidRPr="00775066" w:rsidRDefault="00D5544A" w:rsidP="007526DA">
            <w:pPr>
              <w:pStyle w:val="Default"/>
              <w:tabs>
                <w:tab w:val="left" w:pos="142"/>
              </w:tabs>
              <w:rPr>
                <w:rFonts w:asciiTheme="majorHAnsi" w:hAnsiTheme="majorHAnsi" w:cs="Arial"/>
                <w:color w:val="auto"/>
                <w:sz w:val="22"/>
                <w:szCs w:val="22"/>
              </w:rPr>
            </w:pPr>
            <w:r w:rsidRPr="00775066">
              <w:rPr>
                <w:rFonts w:asciiTheme="majorHAnsi" w:hAnsiTheme="majorHAnsi" w:cs="Arial"/>
                <w:b/>
                <w:color w:val="auto"/>
                <w:sz w:val="22"/>
                <w:szCs w:val="22"/>
              </w:rPr>
              <w:t>Review DNA Policy –</w:t>
            </w:r>
            <w:r w:rsidRPr="00775066">
              <w:rPr>
                <w:rFonts w:asciiTheme="majorHAnsi" w:hAnsiTheme="majorHAnsi" w:cs="Arial"/>
                <w:color w:val="auto"/>
                <w:sz w:val="22"/>
                <w:szCs w:val="22"/>
              </w:rPr>
              <w:t xml:space="preserve"> Hopefully the proposed action will result in less DNA’s at the practice and patients who are unable to attend their appointment will cancel in advance to </w:t>
            </w:r>
            <w:r w:rsidR="008E6E4C" w:rsidRPr="00775066">
              <w:rPr>
                <w:rFonts w:asciiTheme="majorHAnsi" w:hAnsiTheme="majorHAnsi" w:cs="Arial"/>
                <w:color w:val="auto"/>
                <w:sz w:val="22"/>
                <w:szCs w:val="22"/>
              </w:rPr>
              <w:t>release that</w:t>
            </w:r>
            <w:r w:rsidRPr="00775066">
              <w:rPr>
                <w:rFonts w:asciiTheme="majorHAnsi" w:hAnsiTheme="majorHAnsi" w:cs="Arial"/>
                <w:color w:val="auto"/>
                <w:sz w:val="22"/>
                <w:szCs w:val="22"/>
              </w:rPr>
              <w:t xml:space="preserve"> </w:t>
            </w:r>
            <w:r w:rsidR="003542AE" w:rsidRPr="00775066">
              <w:rPr>
                <w:rFonts w:asciiTheme="majorHAnsi" w:hAnsiTheme="majorHAnsi" w:cs="Arial"/>
                <w:color w:val="auto"/>
                <w:sz w:val="22"/>
                <w:szCs w:val="22"/>
              </w:rPr>
              <w:t>appointment</w:t>
            </w:r>
            <w:r w:rsidRPr="00775066">
              <w:rPr>
                <w:rFonts w:asciiTheme="majorHAnsi" w:hAnsiTheme="majorHAnsi" w:cs="Arial"/>
                <w:color w:val="auto"/>
                <w:sz w:val="22"/>
                <w:szCs w:val="22"/>
              </w:rPr>
              <w:t xml:space="preserve"> for someone else to use.</w:t>
            </w:r>
          </w:p>
          <w:p w:rsidR="00815163" w:rsidRPr="00775066" w:rsidRDefault="008E6E4C" w:rsidP="007526DA">
            <w:pPr>
              <w:pStyle w:val="Default"/>
              <w:tabs>
                <w:tab w:val="left" w:pos="142"/>
              </w:tabs>
              <w:rPr>
                <w:rFonts w:asciiTheme="majorHAnsi" w:hAnsiTheme="majorHAnsi" w:cs="Arial"/>
                <w:b/>
                <w:color w:val="auto"/>
                <w:sz w:val="22"/>
                <w:szCs w:val="22"/>
              </w:rPr>
            </w:pPr>
            <w:r w:rsidRPr="00775066">
              <w:rPr>
                <w:rFonts w:asciiTheme="majorHAnsi" w:hAnsiTheme="majorHAnsi" w:cs="Arial"/>
                <w:b/>
                <w:color w:val="auto"/>
                <w:sz w:val="22"/>
                <w:szCs w:val="22"/>
              </w:rPr>
              <w:t xml:space="preserve">How were these actions publicised? </w:t>
            </w:r>
          </w:p>
          <w:p w:rsidR="008E6E4C" w:rsidRPr="00775066" w:rsidRDefault="008E6E4C" w:rsidP="007526DA">
            <w:pPr>
              <w:pStyle w:val="Default"/>
              <w:tabs>
                <w:tab w:val="left" w:pos="142"/>
              </w:tabs>
              <w:rPr>
                <w:rFonts w:asciiTheme="majorHAnsi" w:hAnsiTheme="majorHAnsi" w:cs="Arial"/>
                <w:color w:val="auto"/>
                <w:sz w:val="22"/>
                <w:szCs w:val="22"/>
              </w:rPr>
            </w:pPr>
            <w:r w:rsidRPr="00775066">
              <w:rPr>
                <w:rFonts w:asciiTheme="majorHAnsi" w:hAnsiTheme="majorHAnsi" w:cs="Arial"/>
                <w:color w:val="auto"/>
                <w:sz w:val="22"/>
                <w:szCs w:val="22"/>
              </w:rPr>
              <w:t>At the PPG’s suggestion a bigger display will be placed on the notice boards within surgery to highlight the extent of the problem.</w:t>
            </w:r>
          </w:p>
          <w:p w:rsidR="008E6E4C" w:rsidRPr="00775066" w:rsidRDefault="008E6E4C" w:rsidP="007526DA">
            <w:pPr>
              <w:pStyle w:val="Default"/>
              <w:tabs>
                <w:tab w:val="left" w:pos="142"/>
              </w:tabs>
              <w:rPr>
                <w:rFonts w:asciiTheme="majorHAnsi" w:hAnsiTheme="majorHAnsi" w:cs="Arial"/>
                <w:color w:val="auto"/>
                <w:sz w:val="22"/>
                <w:szCs w:val="22"/>
              </w:rPr>
            </w:pPr>
          </w:p>
          <w:p w:rsidR="008E6E4C" w:rsidRPr="00775066" w:rsidRDefault="008E6E4C" w:rsidP="007526DA">
            <w:pPr>
              <w:pStyle w:val="Default"/>
              <w:tabs>
                <w:tab w:val="left" w:pos="142"/>
              </w:tabs>
              <w:rPr>
                <w:rFonts w:asciiTheme="majorHAnsi" w:hAnsiTheme="majorHAnsi" w:cs="Arial"/>
                <w:color w:val="auto"/>
                <w:sz w:val="22"/>
                <w:szCs w:val="22"/>
              </w:rPr>
            </w:pPr>
            <w:r w:rsidRPr="00775066">
              <w:rPr>
                <w:rFonts w:asciiTheme="majorHAnsi" w:hAnsiTheme="majorHAnsi" w:cs="Arial"/>
                <w:b/>
                <w:color w:val="auto"/>
                <w:sz w:val="22"/>
                <w:szCs w:val="22"/>
              </w:rPr>
              <w:t xml:space="preserve">Review internal systems for booking appointments for chronic disease reviews –  </w:t>
            </w:r>
            <w:r w:rsidRPr="00775066">
              <w:rPr>
                <w:rFonts w:asciiTheme="majorHAnsi" w:hAnsiTheme="majorHAnsi" w:cs="Arial"/>
                <w:color w:val="auto"/>
                <w:sz w:val="22"/>
                <w:szCs w:val="22"/>
              </w:rPr>
              <w:t xml:space="preserve">This appears to be working and helping a little to reduce the </w:t>
            </w:r>
            <w:r w:rsidR="00DC5BFD" w:rsidRPr="00775066">
              <w:rPr>
                <w:rFonts w:asciiTheme="majorHAnsi" w:hAnsiTheme="majorHAnsi" w:cs="Arial"/>
                <w:color w:val="auto"/>
                <w:sz w:val="22"/>
                <w:szCs w:val="22"/>
              </w:rPr>
              <w:t xml:space="preserve">pressure </w:t>
            </w:r>
            <w:r w:rsidRPr="00775066">
              <w:rPr>
                <w:rFonts w:asciiTheme="majorHAnsi" w:hAnsiTheme="majorHAnsi" w:cs="Arial"/>
                <w:color w:val="auto"/>
                <w:sz w:val="22"/>
                <w:szCs w:val="22"/>
              </w:rPr>
              <w:t xml:space="preserve"> on nurse appointments and it is more convenient for the patient as it reduces the amount of journeys to the surgery.  </w:t>
            </w:r>
          </w:p>
          <w:p w:rsidR="008E6E4C" w:rsidRPr="00775066" w:rsidRDefault="008E6E4C" w:rsidP="007526DA">
            <w:pPr>
              <w:pStyle w:val="Default"/>
              <w:tabs>
                <w:tab w:val="left" w:pos="142"/>
              </w:tabs>
              <w:rPr>
                <w:rFonts w:asciiTheme="majorHAnsi" w:hAnsiTheme="majorHAnsi" w:cs="Arial"/>
                <w:b/>
                <w:color w:val="auto"/>
                <w:sz w:val="22"/>
                <w:szCs w:val="22"/>
              </w:rPr>
            </w:pPr>
            <w:r w:rsidRPr="00775066">
              <w:rPr>
                <w:rFonts w:asciiTheme="majorHAnsi" w:hAnsiTheme="majorHAnsi" w:cs="Arial"/>
                <w:b/>
                <w:color w:val="auto"/>
                <w:sz w:val="22"/>
                <w:szCs w:val="22"/>
              </w:rPr>
              <w:t>How were these actions publicised?</w:t>
            </w:r>
          </w:p>
          <w:p w:rsidR="008E6E4C" w:rsidRPr="00775066" w:rsidRDefault="008E6E4C" w:rsidP="008E6E4C">
            <w:pPr>
              <w:pStyle w:val="Default"/>
              <w:tabs>
                <w:tab w:val="left" w:pos="142"/>
              </w:tabs>
              <w:rPr>
                <w:rFonts w:asciiTheme="majorHAnsi" w:hAnsiTheme="majorHAnsi" w:cs="Arial"/>
                <w:color w:val="auto"/>
                <w:sz w:val="22"/>
                <w:szCs w:val="22"/>
              </w:rPr>
            </w:pPr>
            <w:r w:rsidRPr="00775066">
              <w:rPr>
                <w:rFonts w:asciiTheme="majorHAnsi" w:hAnsiTheme="majorHAnsi" w:cs="Arial"/>
                <w:color w:val="auto"/>
                <w:sz w:val="22"/>
                <w:szCs w:val="22"/>
              </w:rPr>
              <w:t xml:space="preserve">These actions aren’t publicised as such but all staff and clinicians are aware to try and work with the above guidelines. </w:t>
            </w:r>
          </w:p>
        </w:tc>
      </w:tr>
    </w:tbl>
    <w:p w:rsidR="00222630" w:rsidRPr="00775066" w:rsidRDefault="00222630" w:rsidP="00A75AE8">
      <w:pPr>
        <w:tabs>
          <w:tab w:val="left" w:pos="142"/>
        </w:tabs>
        <w:rPr>
          <w:rFonts w:ascii="Arial" w:hAnsi="Arial" w:cs="Arial"/>
          <w:b/>
        </w:rPr>
      </w:pPr>
    </w:p>
    <w:p w:rsidR="00222630" w:rsidRDefault="00222630">
      <w:pPr>
        <w:spacing w:after="160" w:line="259" w:lineRule="auto"/>
        <w:rPr>
          <w:rFonts w:ascii="Arial" w:hAnsi="Arial" w:cs="Arial"/>
          <w:b/>
          <w:sz w:val="24"/>
          <w:szCs w:val="24"/>
        </w:rPr>
      </w:pPr>
      <w:r>
        <w:rPr>
          <w:rFonts w:ascii="Arial" w:hAnsi="Arial" w:cs="Arial"/>
          <w:b/>
          <w:sz w:val="24"/>
          <w:szCs w:val="24"/>
        </w:rPr>
        <w:br w:type="page"/>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7526DA">
        <w:trPr>
          <w:trHeight w:val="555"/>
        </w:trPr>
        <w:tc>
          <w:tcPr>
            <w:tcW w:w="14034" w:type="dxa"/>
            <w:shd w:val="clear" w:color="auto" w:fill="5482AB"/>
            <w:vAlign w:val="center"/>
          </w:tcPr>
          <w:p w:rsidR="00A75AE8" w:rsidRPr="002649FE" w:rsidRDefault="00A75AE8" w:rsidP="007526DA">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7526DA">
        <w:trPr>
          <w:trHeight w:val="920"/>
        </w:trPr>
        <w:tc>
          <w:tcPr>
            <w:tcW w:w="14034" w:type="dxa"/>
          </w:tcPr>
          <w:p w:rsidR="00A75AE8" w:rsidRPr="00D5544A" w:rsidRDefault="00A75AE8" w:rsidP="007526DA">
            <w:pPr>
              <w:pStyle w:val="Default"/>
              <w:tabs>
                <w:tab w:val="left" w:pos="142"/>
              </w:tabs>
              <w:rPr>
                <w:rFonts w:asciiTheme="majorHAnsi" w:hAnsiTheme="majorHAnsi" w:cs="Arial"/>
                <w:i/>
                <w:color w:val="auto"/>
                <w:sz w:val="24"/>
              </w:rPr>
            </w:pPr>
            <w:r w:rsidRPr="00D5544A">
              <w:rPr>
                <w:rFonts w:asciiTheme="majorHAnsi" w:hAnsiTheme="majorHAnsi" w:cs="Arial"/>
                <w:i/>
                <w:color w:val="auto"/>
                <w:sz w:val="24"/>
              </w:rPr>
              <w:t>Description of priority area:</w:t>
            </w:r>
          </w:p>
          <w:p w:rsidR="00671AD4" w:rsidRPr="00671AD4" w:rsidRDefault="00671AD4" w:rsidP="00671AD4">
            <w:pPr>
              <w:pStyle w:val="Event"/>
              <w:rPr>
                <w:b/>
                <w:sz w:val="22"/>
              </w:rPr>
            </w:pPr>
            <w:r w:rsidRPr="00671AD4">
              <w:rPr>
                <w:b/>
                <w:sz w:val="22"/>
              </w:rPr>
              <w:t>Improved Communication with Patients</w:t>
            </w:r>
          </w:p>
          <w:p w:rsidR="00D5544A" w:rsidRPr="00D5544A" w:rsidRDefault="00D5544A" w:rsidP="00D5544A">
            <w:pPr>
              <w:pStyle w:val="Default"/>
              <w:numPr>
                <w:ilvl w:val="0"/>
                <w:numId w:val="7"/>
              </w:numPr>
              <w:tabs>
                <w:tab w:val="left" w:pos="142"/>
              </w:tabs>
              <w:rPr>
                <w:rFonts w:asciiTheme="majorHAnsi" w:hAnsiTheme="majorHAnsi" w:cs="Arial"/>
                <w:color w:val="auto"/>
                <w:sz w:val="22"/>
                <w:szCs w:val="22"/>
              </w:rPr>
            </w:pPr>
            <w:r w:rsidRPr="00D5544A">
              <w:rPr>
                <w:rFonts w:asciiTheme="majorHAnsi" w:hAnsiTheme="majorHAnsi" w:cs="Arial"/>
                <w:color w:val="auto"/>
                <w:sz w:val="22"/>
                <w:szCs w:val="22"/>
              </w:rPr>
              <w:t>Review Practice Leaflet</w:t>
            </w:r>
          </w:p>
          <w:p w:rsidR="00D5544A" w:rsidRPr="00D5544A" w:rsidRDefault="00D5544A" w:rsidP="00D5544A">
            <w:pPr>
              <w:pStyle w:val="Default"/>
              <w:numPr>
                <w:ilvl w:val="0"/>
                <w:numId w:val="7"/>
              </w:numPr>
              <w:tabs>
                <w:tab w:val="left" w:pos="142"/>
              </w:tabs>
              <w:rPr>
                <w:rFonts w:asciiTheme="majorHAnsi" w:hAnsiTheme="majorHAnsi" w:cs="Arial"/>
                <w:color w:val="auto"/>
                <w:sz w:val="22"/>
                <w:szCs w:val="22"/>
              </w:rPr>
            </w:pPr>
            <w:r w:rsidRPr="00D5544A">
              <w:rPr>
                <w:rFonts w:asciiTheme="majorHAnsi" w:hAnsiTheme="majorHAnsi" w:cs="Arial"/>
                <w:color w:val="auto"/>
                <w:sz w:val="22"/>
                <w:szCs w:val="22"/>
              </w:rPr>
              <w:t>Provide details of clinicians usual days of work</w:t>
            </w:r>
          </w:p>
          <w:p w:rsidR="00A75AE8" w:rsidRPr="00815163" w:rsidRDefault="00D5544A" w:rsidP="00D5544A">
            <w:pPr>
              <w:pStyle w:val="Default"/>
              <w:numPr>
                <w:ilvl w:val="0"/>
                <w:numId w:val="7"/>
              </w:numPr>
              <w:tabs>
                <w:tab w:val="left" w:pos="142"/>
              </w:tabs>
              <w:rPr>
                <w:rFonts w:ascii="Arial" w:hAnsi="Arial" w:cs="Arial"/>
                <w:color w:val="auto"/>
                <w:sz w:val="24"/>
              </w:rPr>
            </w:pPr>
            <w:r w:rsidRPr="00D5544A">
              <w:rPr>
                <w:rFonts w:asciiTheme="majorHAnsi" w:hAnsiTheme="majorHAnsi" w:cs="Arial"/>
                <w:color w:val="auto"/>
                <w:sz w:val="22"/>
                <w:szCs w:val="22"/>
              </w:rPr>
              <w:t>Bi annual newsletter</w:t>
            </w:r>
          </w:p>
          <w:p w:rsidR="00815163" w:rsidRPr="00815163" w:rsidRDefault="00815163" w:rsidP="007526DA">
            <w:pPr>
              <w:pStyle w:val="Default"/>
              <w:tabs>
                <w:tab w:val="left" w:pos="142"/>
              </w:tabs>
              <w:rPr>
                <w:rFonts w:ascii="Arial" w:hAnsi="Arial" w:cs="Arial"/>
                <w:color w:val="auto"/>
                <w:sz w:val="24"/>
              </w:rPr>
            </w:pPr>
          </w:p>
        </w:tc>
      </w:tr>
      <w:tr w:rsidR="00A75AE8" w:rsidRPr="002649FE" w:rsidTr="007526DA">
        <w:trPr>
          <w:trHeight w:val="920"/>
        </w:trPr>
        <w:tc>
          <w:tcPr>
            <w:tcW w:w="14034" w:type="dxa"/>
          </w:tcPr>
          <w:p w:rsidR="00A75AE8" w:rsidRPr="003542AE" w:rsidRDefault="00A75AE8" w:rsidP="007526DA">
            <w:pPr>
              <w:pStyle w:val="Default"/>
              <w:tabs>
                <w:tab w:val="left" w:pos="142"/>
              </w:tabs>
              <w:rPr>
                <w:rFonts w:asciiTheme="majorHAnsi" w:hAnsiTheme="majorHAnsi" w:cs="Arial"/>
                <w:b/>
                <w:i/>
                <w:color w:val="auto"/>
                <w:sz w:val="24"/>
                <w:u w:val="single"/>
              </w:rPr>
            </w:pPr>
            <w:r w:rsidRPr="003542AE">
              <w:rPr>
                <w:rFonts w:asciiTheme="majorHAnsi" w:hAnsiTheme="majorHAnsi" w:cs="Arial"/>
                <w:b/>
                <w:i/>
                <w:color w:val="auto"/>
                <w:sz w:val="24"/>
                <w:u w:val="single"/>
              </w:rPr>
              <w:t>What actions were taken to address the priority?</w:t>
            </w:r>
          </w:p>
          <w:p w:rsidR="00A75AE8" w:rsidRPr="00D5544A" w:rsidRDefault="00D5544A" w:rsidP="007526DA">
            <w:pPr>
              <w:pStyle w:val="Default"/>
              <w:tabs>
                <w:tab w:val="left" w:pos="142"/>
              </w:tabs>
              <w:rPr>
                <w:rFonts w:asciiTheme="majorHAnsi" w:hAnsiTheme="majorHAnsi" w:cs="Arial"/>
                <w:color w:val="auto"/>
                <w:sz w:val="22"/>
                <w:szCs w:val="22"/>
              </w:rPr>
            </w:pPr>
            <w:r w:rsidRPr="00D5544A">
              <w:rPr>
                <w:rFonts w:asciiTheme="majorHAnsi" w:hAnsiTheme="majorHAnsi" w:cs="Arial"/>
                <w:b/>
                <w:color w:val="auto"/>
                <w:sz w:val="22"/>
                <w:szCs w:val="22"/>
              </w:rPr>
              <w:t>Review Practice Leaflet –</w:t>
            </w:r>
            <w:r w:rsidRPr="00D5544A">
              <w:rPr>
                <w:rFonts w:asciiTheme="majorHAnsi" w:hAnsiTheme="majorHAnsi" w:cs="Arial"/>
                <w:color w:val="auto"/>
                <w:sz w:val="22"/>
                <w:szCs w:val="22"/>
              </w:rPr>
              <w:t xml:space="preserve"> Unfortunately this task has taken longer than hoped to complete.  It is still a work in progress and the GP’s at the surgery are also involved. The ‘old leaflet’ is still being distributed to new patients and information is of course available on the website. It is anticipated that the new leaflet will be available in May 2015.</w:t>
            </w:r>
          </w:p>
          <w:p w:rsidR="00D5544A" w:rsidRPr="00D5544A" w:rsidRDefault="00D5544A" w:rsidP="007526DA">
            <w:pPr>
              <w:pStyle w:val="Default"/>
              <w:tabs>
                <w:tab w:val="left" w:pos="142"/>
              </w:tabs>
              <w:rPr>
                <w:rFonts w:asciiTheme="majorHAnsi" w:hAnsiTheme="majorHAnsi" w:cs="Arial"/>
                <w:color w:val="auto"/>
                <w:sz w:val="22"/>
                <w:szCs w:val="22"/>
              </w:rPr>
            </w:pPr>
            <w:r w:rsidRPr="00D5544A">
              <w:rPr>
                <w:rFonts w:asciiTheme="majorHAnsi" w:hAnsiTheme="majorHAnsi" w:cs="Arial"/>
                <w:b/>
                <w:color w:val="auto"/>
                <w:sz w:val="22"/>
                <w:szCs w:val="22"/>
              </w:rPr>
              <w:t>Provide details of clinicians usual days of work –</w:t>
            </w:r>
            <w:r w:rsidRPr="00D5544A">
              <w:rPr>
                <w:rFonts w:asciiTheme="majorHAnsi" w:hAnsiTheme="majorHAnsi" w:cs="Arial"/>
                <w:color w:val="auto"/>
                <w:sz w:val="22"/>
                <w:szCs w:val="22"/>
              </w:rPr>
              <w:t xml:space="preserve"> This information is now available on the website, is displayed on the notice boards within surgery and also in the window in the porch area.  Leaflets are also left on the reception counter for patients to take away the information.</w:t>
            </w:r>
            <w:r>
              <w:rPr>
                <w:rFonts w:asciiTheme="majorHAnsi" w:hAnsiTheme="majorHAnsi" w:cs="Arial"/>
                <w:color w:val="auto"/>
                <w:sz w:val="22"/>
                <w:szCs w:val="22"/>
              </w:rPr>
              <w:t xml:space="preserve"> It is reviewed regularly and updated with any changes as and when necessary.</w:t>
            </w:r>
          </w:p>
          <w:p w:rsidR="00A75AE8" w:rsidRPr="00D5544A" w:rsidRDefault="00D5544A" w:rsidP="007526DA">
            <w:pPr>
              <w:pStyle w:val="Default"/>
              <w:tabs>
                <w:tab w:val="left" w:pos="142"/>
              </w:tabs>
              <w:rPr>
                <w:rFonts w:asciiTheme="majorHAnsi" w:hAnsiTheme="majorHAnsi" w:cs="Arial"/>
                <w:b/>
                <w:color w:val="auto"/>
                <w:sz w:val="22"/>
                <w:szCs w:val="22"/>
              </w:rPr>
            </w:pPr>
            <w:r w:rsidRPr="00D5544A">
              <w:rPr>
                <w:rFonts w:asciiTheme="majorHAnsi" w:hAnsiTheme="majorHAnsi" w:cs="Arial"/>
                <w:b/>
                <w:color w:val="auto"/>
                <w:sz w:val="22"/>
                <w:szCs w:val="22"/>
              </w:rPr>
              <w:t xml:space="preserve">Bi annual newsletter </w:t>
            </w:r>
            <w:r>
              <w:rPr>
                <w:rFonts w:asciiTheme="majorHAnsi" w:hAnsiTheme="majorHAnsi" w:cs="Arial"/>
                <w:b/>
                <w:color w:val="auto"/>
                <w:sz w:val="22"/>
                <w:szCs w:val="22"/>
              </w:rPr>
              <w:t>–</w:t>
            </w:r>
            <w:r w:rsidRPr="00D5544A">
              <w:rPr>
                <w:rFonts w:asciiTheme="majorHAnsi" w:hAnsiTheme="majorHAnsi" w:cs="Arial"/>
                <w:b/>
                <w:color w:val="auto"/>
                <w:sz w:val="22"/>
                <w:szCs w:val="22"/>
              </w:rPr>
              <w:t xml:space="preserve"> </w:t>
            </w:r>
            <w:r w:rsidR="002E4AA3">
              <w:rPr>
                <w:rFonts w:asciiTheme="majorHAnsi" w:hAnsiTheme="majorHAnsi" w:cs="Arial"/>
                <w:color w:val="auto"/>
                <w:sz w:val="22"/>
                <w:szCs w:val="22"/>
              </w:rPr>
              <w:t>the intention is to produce one</w:t>
            </w:r>
            <w:r>
              <w:rPr>
                <w:rFonts w:asciiTheme="majorHAnsi" w:hAnsiTheme="majorHAnsi" w:cs="Arial"/>
                <w:color w:val="auto"/>
                <w:sz w:val="22"/>
                <w:szCs w:val="22"/>
              </w:rPr>
              <w:t xml:space="preserve"> for May and then October/November 2015.</w:t>
            </w:r>
            <w:r w:rsidR="002E4AA3">
              <w:rPr>
                <w:rFonts w:asciiTheme="majorHAnsi" w:hAnsiTheme="majorHAnsi" w:cs="Arial"/>
                <w:color w:val="auto"/>
                <w:sz w:val="22"/>
                <w:szCs w:val="22"/>
              </w:rPr>
              <w:t xml:space="preserve"> Important notices are added to the display board in the entrance hall of the practice building.</w:t>
            </w:r>
          </w:p>
        </w:tc>
      </w:tr>
      <w:tr w:rsidR="00A75AE8" w:rsidRPr="002649FE" w:rsidTr="007526DA">
        <w:trPr>
          <w:trHeight w:val="920"/>
        </w:trPr>
        <w:tc>
          <w:tcPr>
            <w:tcW w:w="14034" w:type="dxa"/>
          </w:tcPr>
          <w:p w:rsidR="00815163" w:rsidRPr="003542AE" w:rsidRDefault="00815163" w:rsidP="00815163">
            <w:pPr>
              <w:pStyle w:val="Default"/>
              <w:tabs>
                <w:tab w:val="left" w:pos="142"/>
              </w:tabs>
              <w:rPr>
                <w:rFonts w:asciiTheme="majorHAnsi" w:hAnsiTheme="majorHAnsi" w:cs="Arial"/>
                <w:b/>
                <w:i/>
                <w:color w:val="auto"/>
                <w:sz w:val="24"/>
                <w:u w:val="single"/>
              </w:rPr>
            </w:pPr>
            <w:r w:rsidRPr="003542AE">
              <w:rPr>
                <w:rFonts w:asciiTheme="majorHAnsi" w:hAnsiTheme="majorHAnsi" w:cs="Arial"/>
                <w:b/>
                <w:i/>
                <w:color w:val="auto"/>
                <w:sz w:val="24"/>
                <w:u w:val="single"/>
              </w:rPr>
              <w:t>Result of actions and impact on patients and carers:</w:t>
            </w:r>
          </w:p>
          <w:p w:rsidR="006E34A2" w:rsidRDefault="006E34A2" w:rsidP="006E34A2">
            <w:pPr>
              <w:pStyle w:val="Default"/>
              <w:tabs>
                <w:tab w:val="left" w:pos="142"/>
              </w:tabs>
              <w:rPr>
                <w:rFonts w:ascii="Arial" w:hAnsi="Arial" w:cs="Arial"/>
                <w:color w:val="auto"/>
                <w:sz w:val="24"/>
              </w:rPr>
            </w:pPr>
          </w:p>
          <w:p w:rsidR="006E34A2" w:rsidRDefault="006E34A2" w:rsidP="006E34A2">
            <w:pPr>
              <w:pStyle w:val="Default"/>
              <w:tabs>
                <w:tab w:val="left" w:pos="142"/>
              </w:tabs>
              <w:rPr>
                <w:rFonts w:asciiTheme="majorHAnsi" w:hAnsiTheme="majorHAnsi" w:cs="Arial"/>
                <w:color w:val="auto"/>
                <w:sz w:val="22"/>
                <w:szCs w:val="22"/>
              </w:rPr>
            </w:pPr>
            <w:r w:rsidRPr="006E34A2">
              <w:rPr>
                <w:rFonts w:asciiTheme="majorHAnsi" w:hAnsiTheme="majorHAnsi" w:cs="Arial"/>
                <w:b/>
                <w:color w:val="auto"/>
                <w:sz w:val="22"/>
                <w:szCs w:val="22"/>
              </w:rPr>
              <w:t>Review Practice Leaflet</w:t>
            </w:r>
            <w:r>
              <w:rPr>
                <w:rFonts w:asciiTheme="majorHAnsi" w:hAnsiTheme="majorHAnsi" w:cs="Arial"/>
                <w:b/>
                <w:color w:val="auto"/>
                <w:sz w:val="22"/>
                <w:szCs w:val="22"/>
              </w:rPr>
              <w:t xml:space="preserve"> – </w:t>
            </w:r>
            <w:r w:rsidRPr="006E34A2">
              <w:rPr>
                <w:rFonts w:asciiTheme="majorHAnsi" w:hAnsiTheme="majorHAnsi" w:cs="Arial"/>
                <w:color w:val="auto"/>
                <w:sz w:val="22"/>
                <w:szCs w:val="22"/>
              </w:rPr>
              <w:t>no impact eith</w:t>
            </w:r>
            <w:r w:rsidR="002E4AA3">
              <w:rPr>
                <w:rFonts w:asciiTheme="majorHAnsi" w:hAnsiTheme="majorHAnsi" w:cs="Arial"/>
                <w:color w:val="auto"/>
                <w:sz w:val="22"/>
                <w:szCs w:val="22"/>
              </w:rPr>
              <w:t>er way for patients so far.</w:t>
            </w:r>
            <w:r>
              <w:rPr>
                <w:rFonts w:asciiTheme="majorHAnsi" w:hAnsiTheme="majorHAnsi" w:cs="Arial"/>
                <w:color w:val="auto"/>
                <w:sz w:val="22"/>
                <w:szCs w:val="22"/>
              </w:rPr>
              <w:t xml:space="preserve"> N</w:t>
            </w:r>
            <w:r w:rsidRPr="006E34A2">
              <w:rPr>
                <w:rFonts w:asciiTheme="majorHAnsi" w:hAnsiTheme="majorHAnsi" w:cs="Arial"/>
                <w:color w:val="auto"/>
                <w:sz w:val="22"/>
                <w:szCs w:val="22"/>
              </w:rPr>
              <w:t>ew</w:t>
            </w:r>
            <w:r>
              <w:rPr>
                <w:rFonts w:asciiTheme="majorHAnsi" w:hAnsiTheme="majorHAnsi" w:cs="Arial"/>
                <w:color w:val="auto"/>
                <w:sz w:val="22"/>
                <w:szCs w:val="22"/>
              </w:rPr>
              <w:t>ly registered</w:t>
            </w:r>
            <w:r w:rsidRPr="006E34A2">
              <w:rPr>
                <w:rFonts w:asciiTheme="majorHAnsi" w:hAnsiTheme="majorHAnsi" w:cs="Arial"/>
                <w:color w:val="auto"/>
                <w:sz w:val="22"/>
                <w:szCs w:val="22"/>
              </w:rPr>
              <w:t xml:space="preserve"> patients still receive a</w:t>
            </w:r>
            <w:r w:rsidR="002E4AA3">
              <w:rPr>
                <w:rFonts w:asciiTheme="majorHAnsi" w:hAnsiTheme="majorHAnsi" w:cs="Arial"/>
                <w:color w:val="auto"/>
                <w:sz w:val="22"/>
                <w:szCs w:val="22"/>
              </w:rPr>
              <w:t xml:space="preserve"> Patient Information Leaflet but the intention is to make it shorter and more succinct.</w:t>
            </w:r>
          </w:p>
          <w:p w:rsidR="00595836" w:rsidRPr="003542AE" w:rsidRDefault="00595836" w:rsidP="006E34A2">
            <w:pPr>
              <w:pStyle w:val="Default"/>
              <w:tabs>
                <w:tab w:val="left" w:pos="142"/>
              </w:tabs>
              <w:rPr>
                <w:rFonts w:asciiTheme="majorHAnsi" w:hAnsiTheme="majorHAnsi" w:cs="Arial"/>
                <w:b/>
                <w:color w:val="auto"/>
                <w:sz w:val="22"/>
                <w:szCs w:val="22"/>
              </w:rPr>
            </w:pPr>
            <w:r w:rsidRPr="003542AE">
              <w:rPr>
                <w:rFonts w:asciiTheme="majorHAnsi" w:hAnsiTheme="majorHAnsi" w:cs="Arial"/>
                <w:b/>
                <w:color w:val="auto"/>
                <w:sz w:val="22"/>
                <w:szCs w:val="22"/>
              </w:rPr>
              <w:t>How were these actions publicised?</w:t>
            </w:r>
          </w:p>
          <w:p w:rsidR="00595836" w:rsidRDefault="00595836" w:rsidP="006E34A2">
            <w:pPr>
              <w:pStyle w:val="Default"/>
              <w:tabs>
                <w:tab w:val="left" w:pos="142"/>
              </w:tabs>
              <w:rPr>
                <w:rFonts w:asciiTheme="majorHAnsi" w:hAnsiTheme="majorHAnsi" w:cs="Arial"/>
                <w:color w:val="auto"/>
                <w:sz w:val="22"/>
                <w:szCs w:val="22"/>
              </w:rPr>
            </w:pPr>
            <w:r>
              <w:rPr>
                <w:rFonts w:asciiTheme="majorHAnsi" w:hAnsiTheme="majorHAnsi" w:cs="Arial"/>
                <w:color w:val="auto"/>
                <w:sz w:val="22"/>
                <w:szCs w:val="22"/>
              </w:rPr>
              <w:t>It hasn’t been as yet however when the new one is available it will be publicised via the website and posters as being available and of interest to new and existing patients.</w:t>
            </w:r>
          </w:p>
          <w:p w:rsidR="00595836" w:rsidRPr="006E34A2" w:rsidRDefault="00595836" w:rsidP="006E34A2">
            <w:pPr>
              <w:pStyle w:val="Default"/>
              <w:tabs>
                <w:tab w:val="left" w:pos="142"/>
              </w:tabs>
              <w:rPr>
                <w:rFonts w:asciiTheme="majorHAnsi" w:hAnsiTheme="majorHAnsi" w:cs="Arial"/>
                <w:color w:val="auto"/>
                <w:sz w:val="22"/>
                <w:szCs w:val="22"/>
              </w:rPr>
            </w:pPr>
          </w:p>
          <w:p w:rsidR="006E34A2" w:rsidRDefault="006E34A2" w:rsidP="006E34A2">
            <w:pPr>
              <w:pStyle w:val="Default"/>
              <w:tabs>
                <w:tab w:val="left" w:pos="142"/>
              </w:tabs>
              <w:rPr>
                <w:rFonts w:asciiTheme="majorHAnsi" w:hAnsiTheme="majorHAnsi" w:cs="Arial"/>
                <w:color w:val="auto"/>
                <w:sz w:val="22"/>
                <w:szCs w:val="22"/>
              </w:rPr>
            </w:pPr>
            <w:r w:rsidRPr="006E34A2">
              <w:rPr>
                <w:rFonts w:asciiTheme="majorHAnsi" w:hAnsiTheme="majorHAnsi" w:cs="Arial"/>
                <w:b/>
                <w:color w:val="auto"/>
                <w:sz w:val="22"/>
                <w:szCs w:val="22"/>
              </w:rPr>
              <w:t>Provide details of clinicians usual days of work –</w:t>
            </w:r>
            <w:r>
              <w:rPr>
                <w:rFonts w:asciiTheme="majorHAnsi" w:hAnsiTheme="majorHAnsi" w:cs="Arial"/>
                <w:color w:val="auto"/>
                <w:sz w:val="22"/>
                <w:szCs w:val="22"/>
              </w:rPr>
              <w:t xml:space="preserve"> Patients are aware of what days their usual GP/Nurse/HCA are working and so can plan routine appointments around this information.  </w:t>
            </w:r>
          </w:p>
          <w:p w:rsidR="00595836" w:rsidRPr="003542AE" w:rsidRDefault="00595836" w:rsidP="006E34A2">
            <w:pPr>
              <w:pStyle w:val="Default"/>
              <w:tabs>
                <w:tab w:val="left" w:pos="142"/>
              </w:tabs>
              <w:rPr>
                <w:rFonts w:asciiTheme="majorHAnsi" w:hAnsiTheme="majorHAnsi" w:cs="Arial"/>
                <w:b/>
                <w:color w:val="auto"/>
                <w:sz w:val="22"/>
                <w:szCs w:val="22"/>
              </w:rPr>
            </w:pPr>
            <w:r w:rsidRPr="003542AE">
              <w:rPr>
                <w:rFonts w:asciiTheme="majorHAnsi" w:hAnsiTheme="majorHAnsi" w:cs="Arial"/>
                <w:b/>
                <w:color w:val="auto"/>
                <w:sz w:val="22"/>
                <w:szCs w:val="22"/>
              </w:rPr>
              <w:t>How were these actions publicised?</w:t>
            </w:r>
          </w:p>
          <w:p w:rsidR="00595836" w:rsidRPr="006E34A2" w:rsidRDefault="00595836" w:rsidP="006E34A2">
            <w:pPr>
              <w:pStyle w:val="Default"/>
              <w:tabs>
                <w:tab w:val="left" w:pos="142"/>
              </w:tabs>
              <w:rPr>
                <w:rFonts w:asciiTheme="majorHAnsi" w:hAnsiTheme="majorHAnsi" w:cs="Arial"/>
                <w:color w:val="auto"/>
                <w:sz w:val="22"/>
                <w:szCs w:val="22"/>
              </w:rPr>
            </w:pPr>
            <w:r>
              <w:rPr>
                <w:rFonts w:asciiTheme="majorHAnsi" w:hAnsiTheme="majorHAnsi" w:cs="Arial"/>
                <w:color w:val="auto"/>
                <w:sz w:val="22"/>
                <w:szCs w:val="22"/>
              </w:rPr>
              <w:t>As detailed above – website and in surgery.</w:t>
            </w:r>
          </w:p>
          <w:p w:rsidR="00595836" w:rsidRDefault="00595836" w:rsidP="006E34A2">
            <w:pPr>
              <w:pStyle w:val="Default"/>
              <w:tabs>
                <w:tab w:val="left" w:pos="142"/>
              </w:tabs>
              <w:rPr>
                <w:rFonts w:asciiTheme="majorHAnsi" w:hAnsiTheme="majorHAnsi" w:cs="Arial"/>
                <w:b/>
                <w:color w:val="auto"/>
                <w:sz w:val="22"/>
                <w:szCs w:val="22"/>
              </w:rPr>
            </w:pPr>
          </w:p>
          <w:p w:rsidR="00815163" w:rsidRPr="00775066" w:rsidRDefault="006E34A2" w:rsidP="006E34A2">
            <w:pPr>
              <w:pStyle w:val="Default"/>
              <w:tabs>
                <w:tab w:val="left" w:pos="142"/>
              </w:tabs>
              <w:rPr>
                <w:rFonts w:asciiTheme="majorHAnsi" w:hAnsiTheme="majorHAnsi" w:cs="Arial"/>
                <w:color w:val="auto"/>
                <w:sz w:val="22"/>
                <w:szCs w:val="22"/>
              </w:rPr>
            </w:pPr>
            <w:r w:rsidRPr="006E34A2">
              <w:rPr>
                <w:rFonts w:asciiTheme="majorHAnsi" w:hAnsiTheme="majorHAnsi" w:cs="Arial"/>
                <w:b/>
                <w:color w:val="auto"/>
                <w:sz w:val="22"/>
                <w:szCs w:val="22"/>
              </w:rPr>
              <w:t>Bi annual newsletter</w:t>
            </w:r>
            <w:r>
              <w:rPr>
                <w:rFonts w:asciiTheme="majorHAnsi" w:hAnsiTheme="majorHAnsi" w:cs="Arial"/>
                <w:b/>
                <w:color w:val="auto"/>
                <w:sz w:val="22"/>
                <w:szCs w:val="22"/>
              </w:rPr>
              <w:t xml:space="preserve"> </w:t>
            </w:r>
            <w:r w:rsidR="00576962">
              <w:rPr>
                <w:rFonts w:asciiTheme="majorHAnsi" w:hAnsiTheme="majorHAnsi" w:cs="Arial"/>
                <w:b/>
                <w:color w:val="auto"/>
                <w:sz w:val="22"/>
                <w:szCs w:val="22"/>
              </w:rPr>
              <w:t>–</w:t>
            </w:r>
            <w:r>
              <w:rPr>
                <w:rFonts w:asciiTheme="majorHAnsi" w:hAnsiTheme="majorHAnsi" w:cs="Arial"/>
                <w:b/>
                <w:color w:val="auto"/>
                <w:sz w:val="22"/>
                <w:szCs w:val="22"/>
              </w:rPr>
              <w:t xml:space="preserve"> </w:t>
            </w:r>
            <w:r w:rsidR="00576962" w:rsidRPr="00576962">
              <w:rPr>
                <w:rFonts w:asciiTheme="majorHAnsi" w:hAnsiTheme="majorHAnsi" w:cs="Arial"/>
                <w:color w:val="auto"/>
                <w:sz w:val="22"/>
                <w:szCs w:val="22"/>
              </w:rPr>
              <w:t xml:space="preserve">again no impact either way for patients though it would  be a nice to have and it would be a way of reaching patients that may not </w:t>
            </w:r>
            <w:r w:rsidR="00576962" w:rsidRPr="00775066">
              <w:rPr>
                <w:rFonts w:asciiTheme="majorHAnsi" w:hAnsiTheme="majorHAnsi" w:cs="Arial"/>
                <w:color w:val="auto"/>
                <w:sz w:val="22"/>
                <w:szCs w:val="22"/>
              </w:rPr>
              <w:lastRenderedPageBreak/>
              <w:t xml:space="preserve">attend the surgery on a regular basis </w:t>
            </w:r>
            <w:r w:rsidR="003A04C8" w:rsidRPr="00775066">
              <w:rPr>
                <w:rFonts w:asciiTheme="majorHAnsi" w:hAnsiTheme="majorHAnsi" w:cs="Arial"/>
                <w:color w:val="auto"/>
                <w:sz w:val="22"/>
                <w:szCs w:val="22"/>
              </w:rPr>
              <w:t>as the newsletters could be distributed via the website and in local shops (subject to them agreeing).</w:t>
            </w:r>
          </w:p>
          <w:p w:rsidR="00815163" w:rsidRPr="00775066" w:rsidRDefault="00815163" w:rsidP="00815163">
            <w:pPr>
              <w:pStyle w:val="Default"/>
              <w:tabs>
                <w:tab w:val="left" w:pos="142"/>
              </w:tabs>
              <w:rPr>
                <w:rFonts w:asciiTheme="majorHAnsi" w:hAnsiTheme="majorHAnsi" w:cs="Arial"/>
                <w:b/>
                <w:color w:val="auto"/>
                <w:sz w:val="22"/>
                <w:szCs w:val="22"/>
              </w:rPr>
            </w:pPr>
            <w:r w:rsidRPr="00775066">
              <w:rPr>
                <w:rFonts w:asciiTheme="majorHAnsi" w:hAnsiTheme="majorHAnsi" w:cs="Arial"/>
                <w:b/>
                <w:color w:val="auto"/>
                <w:sz w:val="22"/>
                <w:szCs w:val="22"/>
              </w:rPr>
              <w:t>How were these actions publicised?</w:t>
            </w:r>
          </w:p>
          <w:p w:rsidR="00595836" w:rsidRPr="00775066" w:rsidRDefault="00595836" w:rsidP="00815163">
            <w:pPr>
              <w:pStyle w:val="Default"/>
              <w:tabs>
                <w:tab w:val="left" w:pos="142"/>
              </w:tabs>
              <w:rPr>
                <w:rFonts w:asciiTheme="majorHAnsi" w:hAnsiTheme="majorHAnsi" w:cs="Arial"/>
                <w:color w:val="auto"/>
                <w:sz w:val="22"/>
                <w:szCs w:val="22"/>
              </w:rPr>
            </w:pPr>
            <w:r w:rsidRPr="00775066">
              <w:rPr>
                <w:rFonts w:asciiTheme="majorHAnsi" w:hAnsiTheme="majorHAnsi" w:cs="Arial"/>
                <w:color w:val="auto"/>
                <w:sz w:val="22"/>
                <w:szCs w:val="22"/>
              </w:rPr>
              <w:t xml:space="preserve">As above – they will be available in surgery and hopefully in other outlets within the community. </w:t>
            </w:r>
          </w:p>
          <w:p w:rsidR="00A75AE8" w:rsidRPr="00815163" w:rsidRDefault="00A75AE8" w:rsidP="007526DA">
            <w:pPr>
              <w:pStyle w:val="Default"/>
              <w:tabs>
                <w:tab w:val="left" w:pos="142"/>
              </w:tabs>
              <w:rPr>
                <w:rFonts w:ascii="Arial" w:hAnsi="Arial" w:cs="Arial"/>
                <w:color w:val="auto"/>
                <w:sz w:val="24"/>
              </w:rPr>
            </w:pPr>
          </w:p>
          <w:p w:rsidR="00A75AE8" w:rsidRPr="00815163" w:rsidRDefault="00A75AE8" w:rsidP="007526DA">
            <w:pPr>
              <w:pStyle w:val="Default"/>
              <w:tabs>
                <w:tab w:val="left" w:pos="142"/>
              </w:tabs>
              <w:rPr>
                <w:rFonts w:ascii="Arial" w:hAnsi="Arial" w:cs="Arial"/>
                <w:color w:val="auto"/>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7526DA">
        <w:trPr>
          <w:trHeight w:val="555"/>
        </w:trPr>
        <w:tc>
          <w:tcPr>
            <w:tcW w:w="14034" w:type="dxa"/>
            <w:shd w:val="clear" w:color="auto" w:fill="5482AB"/>
            <w:vAlign w:val="center"/>
          </w:tcPr>
          <w:p w:rsidR="00A75AE8" w:rsidRPr="002649FE" w:rsidRDefault="00A75AE8" w:rsidP="007526D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7526DA">
        <w:trPr>
          <w:trHeight w:val="920"/>
        </w:trPr>
        <w:tc>
          <w:tcPr>
            <w:tcW w:w="14034" w:type="dxa"/>
          </w:tcPr>
          <w:p w:rsidR="00A75AE8" w:rsidRPr="00815163" w:rsidRDefault="00A75AE8" w:rsidP="007526DA">
            <w:pPr>
              <w:pStyle w:val="Default"/>
              <w:tabs>
                <w:tab w:val="left" w:pos="142"/>
              </w:tabs>
              <w:rPr>
                <w:rFonts w:ascii="Arial" w:hAnsi="Arial" w:cs="Arial"/>
                <w:color w:val="auto"/>
                <w:sz w:val="24"/>
              </w:rPr>
            </w:pPr>
            <w:r w:rsidRPr="00815163">
              <w:rPr>
                <w:rFonts w:ascii="Arial" w:hAnsi="Arial" w:cs="Arial"/>
                <w:i/>
                <w:color w:val="auto"/>
                <w:sz w:val="24"/>
              </w:rPr>
              <w:t>Description of priority area</w:t>
            </w:r>
            <w:r w:rsidRPr="00815163">
              <w:rPr>
                <w:rFonts w:ascii="Arial" w:hAnsi="Arial" w:cs="Arial"/>
                <w:color w:val="auto"/>
                <w:sz w:val="24"/>
              </w:rPr>
              <w:t>:</w:t>
            </w:r>
          </w:p>
          <w:p w:rsidR="00A75AE8" w:rsidRPr="003651BD" w:rsidRDefault="00625738" w:rsidP="007526DA">
            <w:pPr>
              <w:pStyle w:val="Default"/>
              <w:tabs>
                <w:tab w:val="left" w:pos="142"/>
              </w:tabs>
              <w:rPr>
                <w:rFonts w:asciiTheme="majorHAnsi" w:hAnsiTheme="majorHAnsi" w:cs="Arial"/>
                <w:b/>
                <w:color w:val="auto"/>
                <w:sz w:val="22"/>
                <w:szCs w:val="22"/>
              </w:rPr>
            </w:pPr>
            <w:r w:rsidRPr="003651BD">
              <w:rPr>
                <w:rFonts w:ascii="Arial" w:hAnsi="Arial" w:cs="Arial"/>
                <w:b/>
                <w:color w:val="auto"/>
                <w:sz w:val="22"/>
                <w:szCs w:val="22"/>
              </w:rPr>
              <w:t>•</w:t>
            </w:r>
            <w:r w:rsidRPr="003651BD">
              <w:rPr>
                <w:rFonts w:asciiTheme="majorHAnsi" w:hAnsiTheme="majorHAnsi" w:cs="Arial"/>
                <w:b/>
                <w:color w:val="auto"/>
                <w:sz w:val="22"/>
                <w:szCs w:val="22"/>
              </w:rPr>
              <w:tab/>
              <w:t>Service Expansion</w:t>
            </w:r>
          </w:p>
          <w:p w:rsidR="00A75AE8" w:rsidRPr="003651BD" w:rsidRDefault="00625738" w:rsidP="007526DA">
            <w:pPr>
              <w:pStyle w:val="Default"/>
              <w:tabs>
                <w:tab w:val="left" w:pos="142"/>
              </w:tabs>
              <w:rPr>
                <w:rFonts w:asciiTheme="majorHAnsi" w:hAnsiTheme="majorHAnsi" w:cs="Arial"/>
                <w:color w:val="auto"/>
                <w:sz w:val="22"/>
                <w:szCs w:val="22"/>
              </w:rPr>
            </w:pPr>
            <w:r w:rsidRPr="00FF422C">
              <w:rPr>
                <w:rFonts w:asciiTheme="majorHAnsi" w:hAnsiTheme="majorHAnsi" w:cs="Arial"/>
                <w:b/>
                <w:color w:val="auto"/>
                <w:sz w:val="22"/>
                <w:szCs w:val="22"/>
              </w:rPr>
              <w:t>New services for patients at the surgery –</w:t>
            </w:r>
            <w:r w:rsidRPr="003651BD">
              <w:rPr>
                <w:rFonts w:asciiTheme="majorHAnsi" w:hAnsiTheme="majorHAnsi" w:cs="Arial"/>
                <w:color w:val="auto"/>
                <w:sz w:val="22"/>
                <w:szCs w:val="22"/>
              </w:rPr>
              <w:t xml:space="preserve"> addition of phlebotomy service and continued provision of existing services</w:t>
            </w:r>
            <w:r w:rsidR="00FF422C">
              <w:rPr>
                <w:rFonts w:asciiTheme="majorHAnsi" w:hAnsiTheme="majorHAnsi" w:cs="Arial"/>
                <w:color w:val="auto"/>
                <w:sz w:val="22"/>
                <w:szCs w:val="22"/>
              </w:rPr>
              <w:t xml:space="preserve"> (ECG’s, Treatment Room Services </w:t>
            </w:r>
            <w:proofErr w:type="spellStart"/>
            <w:r w:rsidR="00FF422C">
              <w:rPr>
                <w:rFonts w:asciiTheme="majorHAnsi" w:hAnsiTheme="majorHAnsi" w:cs="Arial"/>
                <w:color w:val="auto"/>
                <w:sz w:val="22"/>
                <w:szCs w:val="22"/>
              </w:rPr>
              <w:t>etc</w:t>
            </w:r>
            <w:proofErr w:type="spellEnd"/>
            <w:r w:rsidR="00FF422C">
              <w:rPr>
                <w:rFonts w:asciiTheme="majorHAnsi" w:hAnsiTheme="majorHAnsi" w:cs="Arial"/>
                <w:color w:val="auto"/>
                <w:sz w:val="22"/>
                <w:szCs w:val="22"/>
              </w:rPr>
              <w:t>).</w:t>
            </w:r>
          </w:p>
          <w:p w:rsidR="00625738" w:rsidRPr="003651BD" w:rsidRDefault="00625738" w:rsidP="007526DA">
            <w:pPr>
              <w:pStyle w:val="Default"/>
              <w:tabs>
                <w:tab w:val="left" w:pos="142"/>
              </w:tabs>
              <w:rPr>
                <w:rFonts w:asciiTheme="majorHAnsi" w:hAnsiTheme="majorHAnsi" w:cs="Arial"/>
                <w:color w:val="auto"/>
                <w:sz w:val="22"/>
                <w:szCs w:val="22"/>
              </w:rPr>
            </w:pPr>
            <w:r w:rsidRPr="00FF422C">
              <w:rPr>
                <w:rFonts w:asciiTheme="majorHAnsi" w:hAnsiTheme="majorHAnsi" w:cs="Arial"/>
                <w:b/>
                <w:color w:val="auto"/>
                <w:sz w:val="22"/>
                <w:szCs w:val="22"/>
              </w:rPr>
              <w:t>Expansion of current provision/capacity -</w:t>
            </w:r>
            <w:r w:rsidRPr="003651BD">
              <w:rPr>
                <w:rFonts w:asciiTheme="majorHAnsi" w:hAnsiTheme="majorHAnsi" w:cs="Arial"/>
                <w:color w:val="auto"/>
                <w:sz w:val="22"/>
                <w:szCs w:val="22"/>
              </w:rPr>
              <w:t xml:space="preserve">  to include</w:t>
            </w:r>
            <w:r w:rsidR="00814F21">
              <w:rPr>
                <w:rFonts w:asciiTheme="majorHAnsi" w:hAnsiTheme="majorHAnsi" w:cs="Arial"/>
                <w:color w:val="auto"/>
                <w:sz w:val="22"/>
                <w:szCs w:val="22"/>
              </w:rPr>
              <w:t xml:space="preserve"> a</w:t>
            </w:r>
            <w:r w:rsidRPr="003651BD">
              <w:rPr>
                <w:rFonts w:asciiTheme="majorHAnsi" w:hAnsiTheme="majorHAnsi" w:cs="Arial"/>
                <w:color w:val="auto"/>
                <w:sz w:val="22"/>
                <w:szCs w:val="22"/>
              </w:rPr>
              <w:t xml:space="preserve"> branch surgery at </w:t>
            </w:r>
            <w:proofErr w:type="spellStart"/>
            <w:r w:rsidRPr="003651BD">
              <w:rPr>
                <w:rFonts w:asciiTheme="majorHAnsi" w:hAnsiTheme="majorHAnsi" w:cs="Arial"/>
                <w:color w:val="auto"/>
                <w:sz w:val="22"/>
                <w:szCs w:val="22"/>
              </w:rPr>
              <w:t>Bestwood</w:t>
            </w:r>
            <w:proofErr w:type="spellEnd"/>
            <w:r w:rsidRPr="003651BD">
              <w:rPr>
                <w:rFonts w:asciiTheme="majorHAnsi" w:hAnsiTheme="majorHAnsi" w:cs="Arial"/>
                <w:color w:val="auto"/>
                <w:sz w:val="22"/>
                <w:szCs w:val="22"/>
              </w:rPr>
              <w:t xml:space="preserve"> Village </w:t>
            </w:r>
          </w:p>
          <w:p w:rsidR="00A75AE8" w:rsidRPr="00815163" w:rsidRDefault="00A75AE8" w:rsidP="007526DA">
            <w:pPr>
              <w:pStyle w:val="Default"/>
              <w:tabs>
                <w:tab w:val="left" w:pos="142"/>
              </w:tabs>
              <w:rPr>
                <w:rFonts w:ascii="Arial" w:hAnsi="Arial" w:cs="Arial"/>
                <w:color w:val="auto"/>
                <w:sz w:val="24"/>
              </w:rPr>
            </w:pPr>
          </w:p>
        </w:tc>
      </w:tr>
      <w:tr w:rsidR="00A75AE8" w:rsidRPr="002649FE" w:rsidTr="007526DA">
        <w:trPr>
          <w:trHeight w:val="920"/>
        </w:trPr>
        <w:tc>
          <w:tcPr>
            <w:tcW w:w="14034" w:type="dxa"/>
          </w:tcPr>
          <w:p w:rsidR="00A75AE8" w:rsidRPr="00FF422C" w:rsidRDefault="00A75AE8" w:rsidP="007526DA">
            <w:pPr>
              <w:pStyle w:val="Default"/>
              <w:tabs>
                <w:tab w:val="left" w:pos="142"/>
              </w:tabs>
              <w:rPr>
                <w:rFonts w:asciiTheme="majorHAnsi" w:hAnsiTheme="majorHAnsi" w:cs="Arial"/>
                <w:b/>
                <w:i/>
                <w:color w:val="auto"/>
                <w:sz w:val="22"/>
                <w:szCs w:val="22"/>
                <w:u w:val="single"/>
              </w:rPr>
            </w:pPr>
            <w:r w:rsidRPr="00FF422C">
              <w:rPr>
                <w:rFonts w:asciiTheme="majorHAnsi" w:hAnsiTheme="majorHAnsi" w:cs="Arial"/>
                <w:b/>
                <w:i/>
                <w:color w:val="auto"/>
                <w:sz w:val="22"/>
                <w:szCs w:val="22"/>
                <w:u w:val="single"/>
              </w:rPr>
              <w:t>What actions were taken to address the priority?</w:t>
            </w:r>
          </w:p>
          <w:p w:rsidR="00FF422C" w:rsidRPr="001D561F" w:rsidRDefault="00FF422C" w:rsidP="007526DA">
            <w:pPr>
              <w:pStyle w:val="Default"/>
              <w:tabs>
                <w:tab w:val="left" w:pos="142"/>
              </w:tabs>
              <w:rPr>
                <w:rFonts w:asciiTheme="majorHAnsi" w:hAnsiTheme="majorHAnsi" w:cs="Arial"/>
                <w:b/>
                <w:i/>
                <w:color w:val="auto"/>
                <w:sz w:val="22"/>
                <w:szCs w:val="22"/>
              </w:rPr>
            </w:pPr>
          </w:p>
          <w:p w:rsidR="00A75AE8" w:rsidRPr="001D561F" w:rsidRDefault="00625738" w:rsidP="007526DA">
            <w:pPr>
              <w:pStyle w:val="Default"/>
              <w:tabs>
                <w:tab w:val="left" w:pos="142"/>
              </w:tabs>
              <w:rPr>
                <w:rFonts w:asciiTheme="majorHAnsi" w:hAnsiTheme="majorHAnsi" w:cs="Arial"/>
                <w:color w:val="auto"/>
                <w:sz w:val="22"/>
                <w:szCs w:val="22"/>
              </w:rPr>
            </w:pPr>
            <w:r w:rsidRPr="001D561F">
              <w:rPr>
                <w:rFonts w:asciiTheme="majorHAnsi" w:hAnsiTheme="majorHAnsi" w:cs="Arial"/>
                <w:b/>
                <w:color w:val="auto"/>
                <w:sz w:val="22"/>
                <w:szCs w:val="22"/>
              </w:rPr>
              <w:t xml:space="preserve">New services for patients at the surgery – </w:t>
            </w:r>
            <w:r w:rsidRPr="001D561F">
              <w:rPr>
                <w:rFonts w:asciiTheme="majorHAnsi" w:hAnsiTheme="majorHAnsi" w:cs="Arial"/>
                <w:color w:val="auto"/>
                <w:sz w:val="22"/>
                <w:szCs w:val="22"/>
              </w:rPr>
              <w:t>patients have requested for some</w:t>
            </w:r>
            <w:r w:rsidR="001D561F" w:rsidRPr="001D561F">
              <w:rPr>
                <w:rFonts w:asciiTheme="majorHAnsi" w:hAnsiTheme="majorHAnsi" w:cs="Arial"/>
                <w:color w:val="auto"/>
                <w:sz w:val="22"/>
                <w:szCs w:val="22"/>
              </w:rPr>
              <w:t xml:space="preserve"> </w:t>
            </w:r>
            <w:r w:rsidR="00FF422C">
              <w:rPr>
                <w:rFonts w:asciiTheme="majorHAnsi" w:hAnsiTheme="majorHAnsi" w:cs="Arial"/>
                <w:color w:val="auto"/>
                <w:sz w:val="22"/>
                <w:szCs w:val="22"/>
              </w:rPr>
              <w:t>time that there be a</w:t>
            </w:r>
            <w:r w:rsidRPr="001D561F">
              <w:rPr>
                <w:rFonts w:asciiTheme="majorHAnsi" w:hAnsiTheme="majorHAnsi" w:cs="Arial"/>
                <w:color w:val="auto"/>
                <w:sz w:val="22"/>
                <w:szCs w:val="22"/>
              </w:rPr>
              <w:t xml:space="preserve"> phlebotomy service at the surgery so that they don’t need to travel to City hospital, Health Point at Top Valley or </w:t>
            </w:r>
            <w:r w:rsidR="001D561F" w:rsidRPr="001D561F">
              <w:rPr>
                <w:rFonts w:asciiTheme="majorHAnsi" w:hAnsiTheme="majorHAnsi" w:cs="Arial"/>
                <w:color w:val="auto"/>
                <w:sz w:val="22"/>
                <w:szCs w:val="22"/>
              </w:rPr>
              <w:t>other clinics in Bulwell.  In November 2014 as a result of the AQP (Any</w:t>
            </w:r>
            <w:r w:rsidR="00FF422C">
              <w:rPr>
                <w:rFonts w:asciiTheme="majorHAnsi" w:hAnsiTheme="majorHAnsi" w:cs="Arial"/>
                <w:color w:val="auto"/>
                <w:sz w:val="22"/>
                <w:szCs w:val="22"/>
              </w:rPr>
              <w:t xml:space="preserve"> Qualified Provider) initiative, </w:t>
            </w:r>
            <w:r w:rsidR="001D561F" w:rsidRPr="001D561F">
              <w:rPr>
                <w:rFonts w:asciiTheme="majorHAnsi" w:hAnsiTheme="majorHAnsi" w:cs="Arial"/>
                <w:color w:val="auto"/>
                <w:sz w:val="22"/>
                <w:szCs w:val="22"/>
              </w:rPr>
              <w:t>funding became available which enabled the surgery to train 2 phlebotomis</w:t>
            </w:r>
            <w:r w:rsidR="002E4AA3">
              <w:rPr>
                <w:rFonts w:asciiTheme="majorHAnsi" w:hAnsiTheme="majorHAnsi" w:cs="Arial"/>
                <w:color w:val="auto"/>
                <w:sz w:val="22"/>
                <w:szCs w:val="22"/>
              </w:rPr>
              <w:t>ts and have a phlebotomy session</w:t>
            </w:r>
            <w:r w:rsidR="001D561F" w:rsidRPr="001D561F">
              <w:rPr>
                <w:rFonts w:asciiTheme="majorHAnsi" w:hAnsiTheme="majorHAnsi" w:cs="Arial"/>
                <w:color w:val="auto"/>
                <w:sz w:val="22"/>
                <w:szCs w:val="22"/>
              </w:rPr>
              <w:t xml:space="preserve"> every day of the week for the convenience of Rise Park Surgery patients and patients from other surgeries.</w:t>
            </w:r>
            <w:r w:rsidR="001D561F">
              <w:rPr>
                <w:rFonts w:asciiTheme="majorHAnsi" w:hAnsiTheme="majorHAnsi" w:cs="Arial"/>
                <w:color w:val="auto"/>
                <w:sz w:val="22"/>
                <w:szCs w:val="22"/>
              </w:rPr>
              <w:t xml:space="preserve">  Again, through the AQP we have been able to safeguard the ECG, Treatment Room services and Ear Syringing service here at the surgery so that Rise Park Surgery patien</w:t>
            </w:r>
            <w:r w:rsidR="002E4AA3">
              <w:rPr>
                <w:rFonts w:asciiTheme="majorHAnsi" w:hAnsiTheme="majorHAnsi" w:cs="Arial"/>
                <w:color w:val="auto"/>
                <w:sz w:val="22"/>
                <w:szCs w:val="22"/>
              </w:rPr>
              <w:t xml:space="preserve">ts do not need to travel </w:t>
            </w:r>
            <w:r w:rsidR="001D561F">
              <w:rPr>
                <w:rFonts w:asciiTheme="majorHAnsi" w:hAnsiTheme="majorHAnsi" w:cs="Arial"/>
                <w:color w:val="auto"/>
                <w:sz w:val="22"/>
                <w:szCs w:val="22"/>
              </w:rPr>
              <w:t>to access these services.</w:t>
            </w:r>
          </w:p>
          <w:p w:rsidR="00A75AE8" w:rsidRPr="001D561F" w:rsidRDefault="00A75AE8" w:rsidP="007526DA">
            <w:pPr>
              <w:pStyle w:val="Default"/>
              <w:tabs>
                <w:tab w:val="left" w:pos="142"/>
              </w:tabs>
              <w:rPr>
                <w:rFonts w:asciiTheme="majorHAnsi" w:hAnsiTheme="majorHAnsi" w:cs="Arial"/>
                <w:color w:val="auto"/>
                <w:sz w:val="22"/>
                <w:szCs w:val="22"/>
              </w:rPr>
            </w:pPr>
          </w:p>
          <w:p w:rsidR="001D561F" w:rsidRDefault="001D561F" w:rsidP="001D561F">
            <w:pPr>
              <w:rPr>
                <w:rFonts w:asciiTheme="majorHAnsi" w:hAnsiTheme="majorHAnsi" w:cs="Arial"/>
                <w:szCs w:val="22"/>
              </w:rPr>
            </w:pPr>
            <w:r w:rsidRPr="003651BD">
              <w:rPr>
                <w:rFonts w:asciiTheme="majorHAnsi" w:hAnsiTheme="majorHAnsi" w:cs="Arial"/>
                <w:b/>
                <w:szCs w:val="22"/>
              </w:rPr>
              <w:t xml:space="preserve">Expansion of current provision/capacity </w:t>
            </w:r>
            <w:r w:rsidR="003651BD" w:rsidRPr="003651BD">
              <w:rPr>
                <w:rFonts w:asciiTheme="majorHAnsi" w:hAnsiTheme="majorHAnsi" w:cs="Arial"/>
                <w:b/>
                <w:szCs w:val="22"/>
              </w:rPr>
              <w:t>–</w:t>
            </w:r>
            <w:r w:rsidR="003651BD" w:rsidRPr="003651BD">
              <w:rPr>
                <w:rFonts w:asciiTheme="majorHAnsi" w:hAnsiTheme="majorHAnsi" w:cs="Arial"/>
                <w:szCs w:val="22"/>
              </w:rPr>
              <w:t xml:space="preserve"> Some of the residents of </w:t>
            </w:r>
            <w:proofErr w:type="spellStart"/>
            <w:r w:rsidR="003651BD" w:rsidRPr="003651BD">
              <w:rPr>
                <w:rFonts w:asciiTheme="majorHAnsi" w:hAnsiTheme="majorHAnsi" w:cs="Arial"/>
                <w:szCs w:val="22"/>
              </w:rPr>
              <w:t>Bestwood</w:t>
            </w:r>
            <w:proofErr w:type="spellEnd"/>
            <w:r w:rsidR="003651BD" w:rsidRPr="003651BD">
              <w:rPr>
                <w:rFonts w:asciiTheme="majorHAnsi" w:hAnsiTheme="majorHAnsi" w:cs="Arial"/>
                <w:szCs w:val="22"/>
              </w:rPr>
              <w:t xml:space="preserve"> Village have asked via the PPG group and also in letters directly to the surgery if it would be possible t</w:t>
            </w:r>
            <w:r w:rsidR="00FF422C">
              <w:rPr>
                <w:rFonts w:asciiTheme="majorHAnsi" w:hAnsiTheme="majorHAnsi" w:cs="Arial"/>
                <w:szCs w:val="22"/>
              </w:rPr>
              <w:t>o have a branch surgery in the vi</w:t>
            </w:r>
            <w:r w:rsidR="003651BD" w:rsidRPr="003651BD">
              <w:rPr>
                <w:rFonts w:asciiTheme="majorHAnsi" w:hAnsiTheme="majorHAnsi" w:cs="Arial"/>
                <w:szCs w:val="22"/>
              </w:rPr>
              <w:t xml:space="preserve">llage.  </w:t>
            </w:r>
            <w:r w:rsidR="003651BD">
              <w:rPr>
                <w:rFonts w:asciiTheme="majorHAnsi" w:hAnsiTheme="majorHAnsi" w:cs="Arial"/>
                <w:szCs w:val="22"/>
              </w:rPr>
              <w:t xml:space="preserve">This is something in theory that the partners at Rise Park Surgery are interested in as long as there is funding available to help with </w:t>
            </w:r>
            <w:r w:rsidR="00236A16">
              <w:rPr>
                <w:rFonts w:asciiTheme="majorHAnsi" w:hAnsiTheme="majorHAnsi" w:cs="Arial"/>
                <w:szCs w:val="22"/>
              </w:rPr>
              <w:t>the initial setup however this is a huge undertaking that must also include input from the</w:t>
            </w:r>
            <w:r w:rsidR="002E4AA3">
              <w:rPr>
                <w:rFonts w:asciiTheme="majorHAnsi" w:hAnsiTheme="majorHAnsi" w:cs="Arial"/>
                <w:szCs w:val="22"/>
              </w:rPr>
              <w:t xml:space="preserve"> local</w:t>
            </w:r>
            <w:r w:rsidR="00236A16">
              <w:rPr>
                <w:rFonts w:asciiTheme="majorHAnsi" w:hAnsiTheme="majorHAnsi" w:cs="Arial"/>
                <w:szCs w:val="22"/>
              </w:rPr>
              <w:t xml:space="preserve"> council, CCG and NHS England.</w:t>
            </w:r>
            <w:r w:rsidR="003651BD">
              <w:rPr>
                <w:rFonts w:asciiTheme="majorHAnsi" w:hAnsiTheme="majorHAnsi" w:cs="Arial"/>
                <w:szCs w:val="22"/>
              </w:rPr>
              <w:t xml:space="preserve">  </w:t>
            </w:r>
          </w:p>
          <w:p w:rsidR="003651BD" w:rsidRPr="003651BD" w:rsidRDefault="003651BD" w:rsidP="001D561F">
            <w:pPr>
              <w:rPr>
                <w:rFonts w:asciiTheme="majorHAnsi" w:hAnsiTheme="majorHAnsi" w:cs="Arial"/>
                <w:szCs w:val="22"/>
              </w:rPr>
            </w:pPr>
            <w:r>
              <w:rPr>
                <w:rFonts w:asciiTheme="majorHAnsi" w:hAnsiTheme="majorHAnsi" w:cs="Arial"/>
                <w:szCs w:val="22"/>
              </w:rPr>
              <w:t xml:space="preserve">There is very little room for expansion in the current surgery building due to room capacity however another room will become available in the near future as the Health Visitor relocates to </w:t>
            </w:r>
            <w:proofErr w:type="spellStart"/>
            <w:r w:rsidR="000D65E3">
              <w:rPr>
                <w:rFonts w:asciiTheme="majorHAnsi" w:hAnsiTheme="majorHAnsi" w:cs="Arial"/>
                <w:szCs w:val="22"/>
              </w:rPr>
              <w:t>Southglade</w:t>
            </w:r>
            <w:proofErr w:type="spellEnd"/>
            <w:r w:rsidR="000D65E3">
              <w:rPr>
                <w:rFonts w:asciiTheme="majorHAnsi" w:hAnsiTheme="majorHAnsi" w:cs="Arial"/>
                <w:szCs w:val="22"/>
              </w:rPr>
              <w:t xml:space="preserve"> Access</w:t>
            </w:r>
            <w:r>
              <w:rPr>
                <w:rFonts w:asciiTheme="majorHAnsi" w:hAnsiTheme="majorHAnsi" w:cs="Arial"/>
                <w:szCs w:val="22"/>
              </w:rPr>
              <w:t xml:space="preserve"> Centre.  </w:t>
            </w:r>
          </w:p>
          <w:p w:rsidR="00A75AE8" w:rsidRPr="00815163" w:rsidRDefault="001D561F" w:rsidP="003651BD">
            <w:pPr>
              <w:rPr>
                <w:rFonts w:ascii="Arial" w:hAnsi="Arial" w:cs="Arial"/>
                <w:sz w:val="24"/>
              </w:rPr>
            </w:pPr>
            <w:r w:rsidRPr="003651BD">
              <w:rPr>
                <w:rFonts w:asciiTheme="majorHAnsi" w:hAnsiTheme="majorHAnsi" w:cs="Arial"/>
                <w:szCs w:val="22"/>
              </w:rPr>
              <w:t xml:space="preserve"> </w:t>
            </w:r>
          </w:p>
        </w:tc>
      </w:tr>
      <w:tr w:rsidR="00A75AE8" w:rsidRPr="002649FE" w:rsidTr="007526DA">
        <w:trPr>
          <w:trHeight w:val="920"/>
        </w:trPr>
        <w:tc>
          <w:tcPr>
            <w:tcW w:w="14034" w:type="dxa"/>
          </w:tcPr>
          <w:p w:rsidR="00815163" w:rsidRPr="00FF422C" w:rsidRDefault="00815163" w:rsidP="00815163">
            <w:pPr>
              <w:pStyle w:val="Default"/>
              <w:tabs>
                <w:tab w:val="left" w:pos="142"/>
              </w:tabs>
              <w:rPr>
                <w:rFonts w:asciiTheme="majorHAnsi" w:hAnsiTheme="majorHAnsi" w:cs="Arial"/>
                <w:b/>
                <w:i/>
                <w:color w:val="auto"/>
                <w:sz w:val="22"/>
                <w:szCs w:val="22"/>
                <w:u w:val="single"/>
              </w:rPr>
            </w:pPr>
            <w:r w:rsidRPr="00FF422C">
              <w:rPr>
                <w:rFonts w:asciiTheme="majorHAnsi" w:hAnsiTheme="majorHAnsi" w:cs="Arial"/>
                <w:b/>
                <w:i/>
                <w:color w:val="auto"/>
                <w:sz w:val="22"/>
                <w:szCs w:val="22"/>
                <w:u w:val="single"/>
              </w:rPr>
              <w:t>Result of actions and impact on patients and carers:</w:t>
            </w:r>
          </w:p>
          <w:p w:rsidR="00814F21" w:rsidRPr="00FF422C" w:rsidRDefault="00814F21" w:rsidP="00815163">
            <w:pPr>
              <w:pStyle w:val="Default"/>
              <w:tabs>
                <w:tab w:val="left" w:pos="142"/>
              </w:tabs>
              <w:rPr>
                <w:rFonts w:asciiTheme="majorHAnsi" w:hAnsiTheme="majorHAnsi" w:cs="Arial"/>
                <w:b/>
                <w:color w:val="auto"/>
                <w:sz w:val="22"/>
                <w:szCs w:val="22"/>
                <w:u w:val="single"/>
              </w:rPr>
            </w:pPr>
          </w:p>
          <w:p w:rsidR="00815163" w:rsidRPr="00814F21" w:rsidRDefault="00236A16" w:rsidP="00815163">
            <w:pPr>
              <w:pStyle w:val="Default"/>
              <w:tabs>
                <w:tab w:val="left" w:pos="142"/>
              </w:tabs>
              <w:rPr>
                <w:rFonts w:asciiTheme="majorHAnsi" w:hAnsiTheme="majorHAnsi" w:cs="Arial"/>
                <w:b/>
                <w:color w:val="auto"/>
                <w:sz w:val="22"/>
                <w:szCs w:val="22"/>
              </w:rPr>
            </w:pPr>
            <w:r w:rsidRPr="00814F21">
              <w:rPr>
                <w:rFonts w:asciiTheme="majorHAnsi" w:hAnsiTheme="majorHAnsi" w:cs="Arial"/>
                <w:b/>
                <w:color w:val="auto"/>
                <w:sz w:val="22"/>
                <w:szCs w:val="22"/>
              </w:rPr>
              <w:t>New services for patients at the surgery</w:t>
            </w:r>
          </w:p>
          <w:p w:rsidR="0015533A" w:rsidRDefault="00236A16" w:rsidP="00815163">
            <w:pPr>
              <w:pStyle w:val="Default"/>
              <w:tabs>
                <w:tab w:val="left" w:pos="142"/>
              </w:tabs>
              <w:rPr>
                <w:rFonts w:asciiTheme="majorHAnsi" w:hAnsiTheme="majorHAnsi" w:cs="Arial"/>
                <w:color w:val="auto"/>
                <w:sz w:val="22"/>
                <w:szCs w:val="22"/>
              </w:rPr>
            </w:pPr>
            <w:r w:rsidRPr="00236A16">
              <w:rPr>
                <w:rFonts w:asciiTheme="majorHAnsi" w:hAnsiTheme="majorHAnsi" w:cs="Arial"/>
                <w:color w:val="auto"/>
                <w:sz w:val="22"/>
                <w:szCs w:val="22"/>
              </w:rPr>
              <w:t>The addition of the new phlebotomy service at the surgery and the continued provision of the existin</w:t>
            </w:r>
            <w:r w:rsidR="00FF422C">
              <w:rPr>
                <w:rFonts w:asciiTheme="majorHAnsi" w:hAnsiTheme="majorHAnsi" w:cs="Arial"/>
                <w:color w:val="auto"/>
                <w:sz w:val="22"/>
                <w:szCs w:val="22"/>
              </w:rPr>
              <w:t>g services is undoubtedly a</w:t>
            </w:r>
            <w:r w:rsidRPr="00236A16">
              <w:rPr>
                <w:rFonts w:asciiTheme="majorHAnsi" w:hAnsiTheme="majorHAnsi" w:cs="Arial"/>
                <w:color w:val="auto"/>
                <w:sz w:val="22"/>
                <w:szCs w:val="22"/>
              </w:rPr>
              <w:t xml:space="preserve"> bonus for the patients.  The surgery </w:t>
            </w:r>
            <w:proofErr w:type="gramStart"/>
            <w:r>
              <w:rPr>
                <w:rFonts w:asciiTheme="majorHAnsi" w:hAnsiTheme="majorHAnsi" w:cs="Arial"/>
                <w:color w:val="auto"/>
                <w:sz w:val="22"/>
                <w:szCs w:val="22"/>
              </w:rPr>
              <w:t>staff</w:t>
            </w:r>
            <w:r w:rsidRPr="00236A16">
              <w:rPr>
                <w:rFonts w:asciiTheme="majorHAnsi" w:hAnsiTheme="majorHAnsi" w:cs="Arial"/>
                <w:color w:val="auto"/>
                <w:sz w:val="22"/>
                <w:szCs w:val="22"/>
              </w:rPr>
              <w:t xml:space="preserve"> are</w:t>
            </w:r>
            <w:proofErr w:type="gramEnd"/>
            <w:r w:rsidRPr="00236A16">
              <w:rPr>
                <w:rFonts w:asciiTheme="majorHAnsi" w:hAnsiTheme="majorHAnsi" w:cs="Arial"/>
                <w:color w:val="auto"/>
                <w:sz w:val="22"/>
                <w:szCs w:val="22"/>
              </w:rPr>
              <w:t xml:space="preserve"> pleased to be able to offer the new </w:t>
            </w:r>
            <w:r>
              <w:rPr>
                <w:rFonts w:asciiTheme="majorHAnsi" w:hAnsiTheme="majorHAnsi" w:cs="Arial"/>
                <w:color w:val="auto"/>
                <w:sz w:val="22"/>
                <w:szCs w:val="22"/>
              </w:rPr>
              <w:t xml:space="preserve">phlebotomy </w:t>
            </w:r>
            <w:r w:rsidRPr="00236A16">
              <w:rPr>
                <w:rFonts w:asciiTheme="majorHAnsi" w:hAnsiTheme="majorHAnsi" w:cs="Arial"/>
                <w:color w:val="auto"/>
                <w:sz w:val="22"/>
                <w:szCs w:val="22"/>
              </w:rPr>
              <w:t xml:space="preserve">service and to continue to be able to offer existing services as </w:t>
            </w:r>
            <w:r w:rsidR="00FF422C">
              <w:rPr>
                <w:rFonts w:asciiTheme="majorHAnsi" w:hAnsiTheme="majorHAnsi" w:cs="Arial"/>
                <w:color w:val="auto"/>
                <w:sz w:val="22"/>
                <w:szCs w:val="22"/>
              </w:rPr>
              <w:t xml:space="preserve">we aim </w:t>
            </w:r>
            <w:r w:rsidRPr="00236A16">
              <w:rPr>
                <w:rFonts w:asciiTheme="majorHAnsi" w:hAnsiTheme="majorHAnsi" w:cs="Arial"/>
                <w:color w:val="auto"/>
                <w:sz w:val="22"/>
                <w:szCs w:val="22"/>
              </w:rPr>
              <w:t xml:space="preserve">to improve patient access.  </w:t>
            </w:r>
            <w:r>
              <w:rPr>
                <w:rFonts w:asciiTheme="majorHAnsi" w:hAnsiTheme="majorHAnsi" w:cs="Arial"/>
                <w:color w:val="auto"/>
                <w:sz w:val="22"/>
                <w:szCs w:val="22"/>
              </w:rPr>
              <w:t xml:space="preserve">Feedback via word of mouth, the AQP surveys and feedback at the </w:t>
            </w:r>
            <w:r w:rsidR="0015533A">
              <w:rPr>
                <w:rFonts w:asciiTheme="majorHAnsi" w:hAnsiTheme="majorHAnsi" w:cs="Arial"/>
                <w:color w:val="auto"/>
                <w:sz w:val="22"/>
                <w:szCs w:val="22"/>
              </w:rPr>
              <w:t>PPG is</w:t>
            </w:r>
            <w:r>
              <w:rPr>
                <w:rFonts w:asciiTheme="majorHAnsi" w:hAnsiTheme="majorHAnsi" w:cs="Arial"/>
                <w:color w:val="auto"/>
                <w:sz w:val="22"/>
                <w:szCs w:val="22"/>
              </w:rPr>
              <w:t xml:space="preserve"> very positive regarding the staff</w:t>
            </w:r>
            <w:r w:rsidR="00775066">
              <w:rPr>
                <w:rFonts w:asciiTheme="majorHAnsi" w:hAnsiTheme="majorHAnsi" w:cs="Arial"/>
                <w:color w:val="auto"/>
                <w:sz w:val="22"/>
                <w:szCs w:val="22"/>
              </w:rPr>
              <w:t xml:space="preserve"> (those</w:t>
            </w:r>
            <w:r>
              <w:rPr>
                <w:rFonts w:asciiTheme="majorHAnsi" w:hAnsiTheme="majorHAnsi" w:cs="Arial"/>
                <w:color w:val="auto"/>
                <w:sz w:val="22"/>
                <w:szCs w:val="22"/>
              </w:rPr>
              <w:t xml:space="preserve"> </w:t>
            </w:r>
            <w:r w:rsidR="0015533A">
              <w:rPr>
                <w:rFonts w:asciiTheme="majorHAnsi" w:hAnsiTheme="majorHAnsi" w:cs="Arial"/>
                <w:color w:val="auto"/>
                <w:sz w:val="22"/>
                <w:szCs w:val="22"/>
              </w:rPr>
              <w:t>that</w:t>
            </w:r>
            <w:r>
              <w:rPr>
                <w:rFonts w:asciiTheme="majorHAnsi" w:hAnsiTheme="majorHAnsi" w:cs="Arial"/>
                <w:color w:val="auto"/>
                <w:sz w:val="22"/>
                <w:szCs w:val="22"/>
              </w:rPr>
              <w:t xml:space="preserve"> perform the services</w:t>
            </w:r>
            <w:r w:rsidR="00775066">
              <w:rPr>
                <w:rFonts w:asciiTheme="majorHAnsi" w:hAnsiTheme="majorHAnsi" w:cs="Arial"/>
                <w:color w:val="auto"/>
                <w:sz w:val="22"/>
                <w:szCs w:val="22"/>
              </w:rPr>
              <w:t xml:space="preserve"> plus </w:t>
            </w:r>
            <w:r w:rsidR="00814F21">
              <w:rPr>
                <w:rFonts w:asciiTheme="majorHAnsi" w:hAnsiTheme="majorHAnsi" w:cs="Arial"/>
                <w:color w:val="auto"/>
                <w:sz w:val="22"/>
                <w:szCs w:val="22"/>
              </w:rPr>
              <w:t>the reception and admin staff</w:t>
            </w:r>
            <w:r w:rsidR="00775066">
              <w:rPr>
                <w:rFonts w:asciiTheme="majorHAnsi" w:hAnsiTheme="majorHAnsi" w:cs="Arial"/>
                <w:color w:val="auto"/>
                <w:sz w:val="22"/>
                <w:szCs w:val="22"/>
              </w:rPr>
              <w:t>)</w:t>
            </w:r>
            <w:r w:rsidR="00814F21">
              <w:rPr>
                <w:rFonts w:asciiTheme="majorHAnsi" w:hAnsiTheme="majorHAnsi" w:cs="Arial"/>
                <w:color w:val="auto"/>
                <w:sz w:val="22"/>
                <w:szCs w:val="22"/>
              </w:rPr>
              <w:t xml:space="preserve"> and the surgery</w:t>
            </w:r>
            <w:r w:rsidR="002E4AA3">
              <w:rPr>
                <w:rFonts w:asciiTheme="majorHAnsi" w:hAnsiTheme="majorHAnsi" w:cs="Arial"/>
                <w:color w:val="auto"/>
                <w:sz w:val="22"/>
                <w:szCs w:val="22"/>
              </w:rPr>
              <w:t xml:space="preserve"> itself in terms of environment</w:t>
            </w:r>
            <w:r w:rsidR="0015533A">
              <w:rPr>
                <w:rFonts w:asciiTheme="majorHAnsi" w:hAnsiTheme="majorHAnsi" w:cs="Arial"/>
                <w:color w:val="auto"/>
                <w:sz w:val="22"/>
                <w:szCs w:val="22"/>
              </w:rPr>
              <w:t xml:space="preserve"> (comfortable temperature, clean and tidy,</w:t>
            </w:r>
            <w:r w:rsidR="002E4AA3">
              <w:rPr>
                <w:rFonts w:asciiTheme="majorHAnsi" w:hAnsiTheme="majorHAnsi" w:cs="Arial"/>
                <w:color w:val="auto"/>
                <w:sz w:val="22"/>
                <w:szCs w:val="22"/>
              </w:rPr>
              <w:t xml:space="preserve"> car parking,</w:t>
            </w:r>
            <w:r w:rsidR="0015533A">
              <w:rPr>
                <w:rFonts w:asciiTheme="majorHAnsi" w:hAnsiTheme="majorHAnsi" w:cs="Arial"/>
                <w:color w:val="auto"/>
                <w:sz w:val="22"/>
                <w:szCs w:val="22"/>
              </w:rPr>
              <w:t xml:space="preserve"> accessible </w:t>
            </w:r>
            <w:proofErr w:type="spellStart"/>
            <w:r w:rsidR="0015533A">
              <w:rPr>
                <w:rFonts w:asciiTheme="majorHAnsi" w:hAnsiTheme="majorHAnsi" w:cs="Arial"/>
                <w:color w:val="auto"/>
                <w:sz w:val="22"/>
                <w:szCs w:val="22"/>
              </w:rPr>
              <w:t>etc</w:t>
            </w:r>
            <w:proofErr w:type="spellEnd"/>
            <w:r w:rsidR="0015533A">
              <w:rPr>
                <w:rFonts w:asciiTheme="majorHAnsi" w:hAnsiTheme="majorHAnsi" w:cs="Arial"/>
                <w:color w:val="auto"/>
                <w:sz w:val="22"/>
                <w:szCs w:val="22"/>
              </w:rPr>
              <w:t>).</w:t>
            </w:r>
          </w:p>
          <w:p w:rsidR="00236A16" w:rsidRPr="00FF422C" w:rsidRDefault="00236A16" w:rsidP="00815163">
            <w:pPr>
              <w:pStyle w:val="Default"/>
              <w:tabs>
                <w:tab w:val="left" w:pos="142"/>
              </w:tabs>
              <w:rPr>
                <w:rFonts w:asciiTheme="majorHAnsi" w:hAnsiTheme="majorHAnsi" w:cs="Arial"/>
                <w:b/>
                <w:color w:val="auto"/>
                <w:sz w:val="22"/>
                <w:szCs w:val="22"/>
              </w:rPr>
            </w:pPr>
            <w:r w:rsidRPr="00FF422C">
              <w:rPr>
                <w:rFonts w:asciiTheme="majorHAnsi" w:hAnsiTheme="majorHAnsi" w:cs="Arial"/>
                <w:b/>
                <w:color w:val="auto"/>
                <w:sz w:val="22"/>
                <w:szCs w:val="22"/>
              </w:rPr>
              <w:t>How were these actions publicised?</w:t>
            </w:r>
          </w:p>
          <w:p w:rsidR="00814F21" w:rsidRPr="00236A16" w:rsidRDefault="00FF422C" w:rsidP="00815163">
            <w:pPr>
              <w:pStyle w:val="Default"/>
              <w:tabs>
                <w:tab w:val="left" w:pos="142"/>
              </w:tabs>
              <w:rPr>
                <w:rFonts w:asciiTheme="majorHAnsi" w:hAnsiTheme="majorHAnsi" w:cs="Arial"/>
                <w:color w:val="auto"/>
                <w:sz w:val="22"/>
                <w:szCs w:val="22"/>
              </w:rPr>
            </w:pPr>
            <w:r>
              <w:rPr>
                <w:rFonts w:asciiTheme="majorHAnsi" w:hAnsiTheme="majorHAnsi" w:cs="Arial"/>
                <w:color w:val="auto"/>
                <w:sz w:val="22"/>
                <w:szCs w:val="22"/>
              </w:rPr>
              <w:t xml:space="preserve">Information regarding the new services was added to the website and also on posters in the waiting room.  Staff also shared the information verbally.  </w:t>
            </w:r>
            <w:r w:rsidR="00814F21">
              <w:rPr>
                <w:rFonts w:asciiTheme="majorHAnsi" w:hAnsiTheme="majorHAnsi" w:cs="Arial"/>
                <w:color w:val="auto"/>
                <w:sz w:val="22"/>
                <w:szCs w:val="22"/>
              </w:rPr>
              <w:t xml:space="preserve">The </w:t>
            </w:r>
            <w:r>
              <w:rPr>
                <w:rFonts w:asciiTheme="majorHAnsi" w:hAnsiTheme="majorHAnsi" w:cs="Arial"/>
                <w:color w:val="auto"/>
                <w:sz w:val="22"/>
                <w:szCs w:val="22"/>
              </w:rPr>
              <w:t xml:space="preserve">feedback </w:t>
            </w:r>
            <w:r w:rsidR="00814F21">
              <w:rPr>
                <w:rFonts w:asciiTheme="majorHAnsi" w:hAnsiTheme="majorHAnsi" w:cs="Arial"/>
                <w:color w:val="auto"/>
                <w:sz w:val="22"/>
                <w:szCs w:val="22"/>
              </w:rPr>
              <w:t xml:space="preserve">information has been discussed </w:t>
            </w:r>
            <w:r>
              <w:rPr>
                <w:rFonts w:asciiTheme="majorHAnsi" w:hAnsiTheme="majorHAnsi" w:cs="Arial"/>
                <w:color w:val="auto"/>
                <w:sz w:val="22"/>
                <w:szCs w:val="22"/>
              </w:rPr>
              <w:t xml:space="preserve">briefly </w:t>
            </w:r>
            <w:r w:rsidR="00814F21">
              <w:rPr>
                <w:rFonts w:asciiTheme="majorHAnsi" w:hAnsiTheme="majorHAnsi" w:cs="Arial"/>
                <w:color w:val="auto"/>
                <w:sz w:val="22"/>
                <w:szCs w:val="22"/>
              </w:rPr>
              <w:t xml:space="preserve">with the PPG at the meeting in March.  When we have a full year’s data the information will be shared via </w:t>
            </w:r>
            <w:r w:rsidR="00814F21">
              <w:rPr>
                <w:rFonts w:asciiTheme="majorHAnsi" w:hAnsiTheme="majorHAnsi" w:cs="Arial"/>
                <w:color w:val="auto"/>
                <w:sz w:val="22"/>
                <w:szCs w:val="22"/>
              </w:rPr>
              <w:lastRenderedPageBreak/>
              <w:t>the website and in surgery.</w:t>
            </w:r>
          </w:p>
          <w:p w:rsidR="00FF422C" w:rsidRDefault="00FF422C" w:rsidP="00815163">
            <w:pPr>
              <w:pStyle w:val="Default"/>
              <w:tabs>
                <w:tab w:val="left" w:pos="142"/>
              </w:tabs>
              <w:rPr>
                <w:rFonts w:asciiTheme="majorHAnsi" w:hAnsiTheme="majorHAnsi" w:cs="Arial"/>
                <w:b/>
                <w:color w:val="auto"/>
                <w:sz w:val="22"/>
                <w:szCs w:val="22"/>
              </w:rPr>
            </w:pPr>
          </w:p>
          <w:p w:rsidR="001534DD" w:rsidRDefault="00236A16" w:rsidP="00815163">
            <w:pPr>
              <w:pStyle w:val="Default"/>
              <w:tabs>
                <w:tab w:val="left" w:pos="142"/>
              </w:tabs>
              <w:rPr>
                <w:rFonts w:asciiTheme="majorHAnsi" w:hAnsiTheme="majorHAnsi" w:cs="Arial"/>
                <w:b/>
                <w:color w:val="auto"/>
                <w:sz w:val="22"/>
                <w:szCs w:val="22"/>
              </w:rPr>
            </w:pPr>
            <w:r w:rsidRPr="00814F21">
              <w:rPr>
                <w:rFonts w:asciiTheme="majorHAnsi" w:hAnsiTheme="majorHAnsi" w:cs="Arial"/>
                <w:b/>
                <w:color w:val="auto"/>
                <w:sz w:val="22"/>
                <w:szCs w:val="22"/>
              </w:rPr>
              <w:t>Expansion of current provision/capacity</w:t>
            </w:r>
            <w:r w:rsidR="00814F21">
              <w:rPr>
                <w:rFonts w:asciiTheme="majorHAnsi" w:hAnsiTheme="majorHAnsi" w:cs="Arial"/>
                <w:b/>
                <w:color w:val="auto"/>
                <w:sz w:val="22"/>
                <w:szCs w:val="22"/>
              </w:rPr>
              <w:t xml:space="preserve"> </w:t>
            </w:r>
          </w:p>
          <w:p w:rsidR="00815163" w:rsidRPr="00814F21" w:rsidRDefault="00814F21" w:rsidP="00815163">
            <w:pPr>
              <w:pStyle w:val="Default"/>
              <w:tabs>
                <w:tab w:val="left" w:pos="142"/>
              </w:tabs>
              <w:rPr>
                <w:rFonts w:asciiTheme="majorHAnsi" w:hAnsiTheme="majorHAnsi" w:cs="Arial"/>
                <w:color w:val="auto"/>
                <w:sz w:val="22"/>
                <w:szCs w:val="22"/>
              </w:rPr>
            </w:pPr>
            <w:r w:rsidRPr="00814F21">
              <w:rPr>
                <w:rFonts w:asciiTheme="majorHAnsi" w:hAnsiTheme="majorHAnsi" w:cs="Arial"/>
                <w:color w:val="auto"/>
                <w:sz w:val="22"/>
                <w:szCs w:val="22"/>
              </w:rPr>
              <w:t>No change for patients as they sti</w:t>
            </w:r>
            <w:r w:rsidR="00FF422C">
              <w:rPr>
                <w:rFonts w:asciiTheme="majorHAnsi" w:hAnsiTheme="majorHAnsi" w:cs="Arial"/>
                <w:color w:val="auto"/>
                <w:sz w:val="22"/>
                <w:szCs w:val="22"/>
              </w:rPr>
              <w:t>ll come to surgery in Rise Park</w:t>
            </w:r>
            <w:r>
              <w:rPr>
                <w:rFonts w:asciiTheme="majorHAnsi" w:hAnsiTheme="majorHAnsi" w:cs="Arial"/>
                <w:color w:val="auto"/>
                <w:sz w:val="22"/>
                <w:szCs w:val="22"/>
              </w:rPr>
              <w:t>.</w:t>
            </w:r>
          </w:p>
          <w:p w:rsidR="00815163" w:rsidRPr="00FF422C" w:rsidRDefault="00236A16" w:rsidP="00815163">
            <w:pPr>
              <w:pStyle w:val="Default"/>
              <w:tabs>
                <w:tab w:val="left" w:pos="142"/>
              </w:tabs>
              <w:rPr>
                <w:rFonts w:asciiTheme="majorHAnsi" w:hAnsiTheme="majorHAnsi" w:cs="Arial"/>
                <w:b/>
                <w:color w:val="auto"/>
                <w:sz w:val="22"/>
                <w:szCs w:val="22"/>
              </w:rPr>
            </w:pPr>
            <w:r w:rsidRPr="00FF422C">
              <w:rPr>
                <w:rFonts w:asciiTheme="majorHAnsi" w:hAnsiTheme="majorHAnsi" w:cs="Arial"/>
                <w:b/>
                <w:color w:val="auto"/>
                <w:sz w:val="22"/>
                <w:szCs w:val="22"/>
              </w:rPr>
              <w:t>How were these actions publicised?</w:t>
            </w:r>
            <w:r w:rsidR="001534DD" w:rsidRPr="00FF422C">
              <w:rPr>
                <w:rFonts w:asciiTheme="majorHAnsi" w:hAnsiTheme="majorHAnsi" w:cs="Arial"/>
                <w:b/>
                <w:color w:val="auto"/>
                <w:sz w:val="22"/>
                <w:szCs w:val="22"/>
              </w:rPr>
              <w:t xml:space="preserve"> </w:t>
            </w:r>
          </w:p>
          <w:p w:rsidR="00815163" w:rsidRPr="00814F21" w:rsidRDefault="001534DD" w:rsidP="00815163">
            <w:pPr>
              <w:pStyle w:val="Default"/>
              <w:tabs>
                <w:tab w:val="left" w:pos="142"/>
              </w:tabs>
              <w:rPr>
                <w:rFonts w:asciiTheme="majorHAnsi" w:hAnsiTheme="majorHAnsi" w:cs="Arial"/>
                <w:color w:val="auto"/>
                <w:sz w:val="22"/>
                <w:szCs w:val="22"/>
              </w:rPr>
            </w:pPr>
            <w:r>
              <w:rPr>
                <w:rFonts w:asciiTheme="majorHAnsi" w:hAnsiTheme="majorHAnsi" w:cs="Arial"/>
                <w:color w:val="auto"/>
                <w:sz w:val="22"/>
                <w:szCs w:val="22"/>
              </w:rPr>
              <w:t xml:space="preserve">The surgery continues to state in PPG meetings and in correspondence with the Residents Group in </w:t>
            </w:r>
            <w:proofErr w:type="spellStart"/>
            <w:r>
              <w:rPr>
                <w:rFonts w:asciiTheme="majorHAnsi" w:hAnsiTheme="majorHAnsi" w:cs="Arial"/>
                <w:color w:val="auto"/>
                <w:sz w:val="22"/>
                <w:szCs w:val="22"/>
              </w:rPr>
              <w:t>Bestwood</w:t>
            </w:r>
            <w:proofErr w:type="spellEnd"/>
            <w:r>
              <w:rPr>
                <w:rFonts w:asciiTheme="majorHAnsi" w:hAnsiTheme="majorHAnsi" w:cs="Arial"/>
                <w:color w:val="auto"/>
                <w:sz w:val="22"/>
                <w:szCs w:val="22"/>
              </w:rPr>
              <w:t xml:space="preserve"> </w:t>
            </w:r>
            <w:r w:rsidR="0048138D">
              <w:rPr>
                <w:rFonts w:asciiTheme="majorHAnsi" w:hAnsiTheme="majorHAnsi" w:cs="Arial"/>
                <w:color w:val="auto"/>
                <w:sz w:val="22"/>
                <w:szCs w:val="22"/>
              </w:rPr>
              <w:t>V</w:t>
            </w:r>
            <w:r w:rsidR="004D4375">
              <w:rPr>
                <w:rFonts w:asciiTheme="majorHAnsi" w:hAnsiTheme="majorHAnsi" w:cs="Arial"/>
                <w:color w:val="auto"/>
                <w:sz w:val="22"/>
                <w:szCs w:val="22"/>
              </w:rPr>
              <w:t xml:space="preserve">illage </w:t>
            </w:r>
            <w:r>
              <w:rPr>
                <w:rFonts w:asciiTheme="majorHAnsi" w:hAnsiTheme="majorHAnsi" w:cs="Arial"/>
                <w:color w:val="auto"/>
                <w:sz w:val="22"/>
                <w:szCs w:val="22"/>
              </w:rPr>
              <w:t xml:space="preserve">that in theory the partners are interested in expansion and a branch surgery in </w:t>
            </w:r>
            <w:proofErr w:type="spellStart"/>
            <w:r>
              <w:rPr>
                <w:rFonts w:asciiTheme="majorHAnsi" w:hAnsiTheme="majorHAnsi" w:cs="Arial"/>
                <w:color w:val="auto"/>
                <w:sz w:val="22"/>
                <w:szCs w:val="22"/>
              </w:rPr>
              <w:t>Bestwood</w:t>
            </w:r>
            <w:proofErr w:type="spellEnd"/>
            <w:r w:rsidR="004D4375">
              <w:rPr>
                <w:rFonts w:asciiTheme="majorHAnsi" w:hAnsiTheme="majorHAnsi" w:cs="Arial"/>
                <w:color w:val="auto"/>
                <w:sz w:val="22"/>
                <w:szCs w:val="22"/>
              </w:rPr>
              <w:t>-</w:t>
            </w:r>
            <w:r>
              <w:rPr>
                <w:rFonts w:asciiTheme="majorHAnsi" w:hAnsiTheme="majorHAnsi" w:cs="Arial"/>
                <w:color w:val="auto"/>
                <w:sz w:val="22"/>
                <w:szCs w:val="22"/>
              </w:rPr>
              <w:t xml:space="preserve"> however there are a</w:t>
            </w:r>
            <w:r w:rsidR="004D4375">
              <w:rPr>
                <w:rFonts w:asciiTheme="majorHAnsi" w:hAnsiTheme="majorHAnsi" w:cs="Arial"/>
                <w:color w:val="auto"/>
                <w:sz w:val="22"/>
                <w:szCs w:val="22"/>
              </w:rPr>
              <w:t xml:space="preserve"> number of issues</w:t>
            </w:r>
            <w:r>
              <w:rPr>
                <w:rFonts w:asciiTheme="majorHAnsi" w:hAnsiTheme="majorHAnsi" w:cs="Arial"/>
                <w:color w:val="auto"/>
                <w:sz w:val="22"/>
                <w:szCs w:val="22"/>
              </w:rPr>
              <w:t xml:space="preserve"> that need to be </w:t>
            </w:r>
            <w:r w:rsidR="004D4375">
              <w:rPr>
                <w:rFonts w:asciiTheme="majorHAnsi" w:hAnsiTheme="majorHAnsi" w:cs="Arial"/>
                <w:color w:val="auto"/>
                <w:sz w:val="22"/>
                <w:szCs w:val="22"/>
              </w:rPr>
              <w:t>dealt with first before any commitment can be made, the main one would be funding for a branch surgery by an external provider.</w:t>
            </w:r>
          </w:p>
          <w:p w:rsidR="00A75AE8" w:rsidRPr="00815163" w:rsidRDefault="00A75AE8" w:rsidP="007526DA">
            <w:pPr>
              <w:pStyle w:val="Default"/>
              <w:tabs>
                <w:tab w:val="left" w:pos="142"/>
              </w:tabs>
              <w:rPr>
                <w:rFonts w:ascii="Arial" w:hAnsi="Arial" w:cs="Arial"/>
                <w:color w:val="auto"/>
                <w:sz w:val="24"/>
              </w:rPr>
            </w:pPr>
          </w:p>
        </w:tc>
      </w:tr>
    </w:tbl>
    <w:p w:rsidR="00814F21" w:rsidRDefault="00814F21" w:rsidP="00A75AE8">
      <w:pPr>
        <w:pStyle w:val="ListParagraph"/>
        <w:tabs>
          <w:tab w:val="left" w:pos="142"/>
        </w:tabs>
        <w:autoSpaceDE w:val="0"/>
        <w:autoSpaceDN w:val="0"/>
        <w:adjustRightInd w:val="0"/>
        <w:spacing w:line="240" w:lineRule="auto"/>
        <w:ind w:left="0"/>
        <w:rPr>
          <w:rFonts w:ascii="Arial" w:hAnsi="Arial" w:cs="Arial"/>
          <w:b/>
        </w:rPr>
      </w:pPr>
    </w:p>
    <w:p w:rsidR="00814F21" w:rsidRDefault="00814F21">
      <w:pPr>
        <w:spacing w:after="160" w:line="259" w:lineRule="auto"/>
        <w:rPr>
          <w:rFonts w:ascii="Arial" w:hAnsi="Arial" w:cs="Arial"/>
          <w:b/>
        </w:rPr>
      </w:pPr>
      <w:r>
        <w:rPr>
          <w:rFonts w:ascii="Arial" w:hAnsi="Arial" w:cs="Arial"/>
          <w:b/>
        </w:rPr>
        <w:br w:type="page"/>
      </w:r>
    </w:p>
    <w:tbl>
      <w:tblPr>
        <w:tblStyle w:val="TableGrid"/>
        <w:tblW w:w="0" w:type="auto"/>
        <w:tblInd w:w="108" w:type="dxa"/>
        <w:tblLook w:val="04A0" w:firstRow="1" w:lastRow="0" w:firstColumn="1" w:lastColumn="0" w:noHBand="0" w:noVBand="1"/>
      </w:tblPr>
      <w:tblGrid>
        <w:gridCol w:w="14034"/>
      </w:tblGrid>
      <w:tr w:rsidR="00814F21" w:rsidRPr="002649FE" w:rsidTr="007526DA">
        <w:trPr>
          <w:trHeight w:val="555"/>
        </w:trPr>
        <w:tc>
          <w:tcPr>
            <w:tcW w:w="14034" w:type="dxa"/>
            <w:shd w:val="clear" w:color="auto" w:fill="5482AB"/>
            <w:vAlign w:val="center"/>
          </w:tcPr>
          <w:p w:rsidR="00814F21" w:rsidRPr="002649FE" w:rsidRDefault="00814F21" w:rsidP="00814F2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 xml:space="preserve">Priority area </w:t>
            </w:r>
            <w:r>
              <w:rPr>
                <w:rFonts w:ascii="Arial" w:hAnsi="Arial" w:cs="Arial"/>
                <w:color w:val="FFFFFF" w:themeColor="background1"/>
              </w:rPr>
              <w:t>4</w:t>
            </w:r>
          </w:p>
        </w:tc>
      </w:tr>
      <w:tr w:rsidR="00814F21" w:rsidRPr="00815163" w:rsidTr="007526DA">
        <w:trPr>
          <w:trHeight w:val="920"/>
        </w:trPr>
        <w:tc>
          <w:tcPr>
            <w:tcW w:w="14034" w:type="dxa"/>
          </w:tcPr>
          <w:p w:rsidR="005943C4" w:rsidRDefault="005943C4" w:rsidP="007526DA">
            <w:pPr>
              <w:pStyle w:val="Default"/>
              <w:tabs>
                <w:tab w:val="left" w:pos="142"/>
              </w:tabs>
              <w:rPr>
                <w:rFonts w:asciiTheme="majorHAnsi" w:hAnsiTheme="majorHAnsi" w:cs="Arial"/>
                <w:i/>
                <w:color w:val="auto"/>
                <w:sz w:val="22"/>
                <w:szCs w:val="22"/>
              </w:rPr>
            </w:pPr>
          </w:p>
          <w:p w:rsidR="00814F21" w:rsidRPr="001534DD" w:rsidRDefault="00814F21" w:rsidP="007526DA">
            <w:pPr>
              <w:pStyle w:val="Default"/>
              <w:tabs>
                <w:tab w:val="left" w:pos="142"/>
              </w:tabs>
              <w:rPr>
                <w:rFonts w:asciiTheme="majorHAnsi" w:hAnsiTheme="majorHAnsi" w:cs="Arial"/>
                <w:color w:val="auto"/>
                <w:sz w:val="22"/>
                <w:szCs w:val="22"/>
              </w:rPr>
            </w:pPr>
            <w:r w:rsidRPr="001534DD">
              <w:rPr>
                <w:rFonts w:asciiTheme="majorHAnsi" w:hAnsiTheme="majorHAnsi" w:cs="Arial"/>
                <w:i/>
                <w:color w:val="auto"/>
                <w:sz w:val="22"/>
                <w:szCs w:val="22"/>
              </w:rPr>
              <w:t>Description of priority area</w:t>
            </w:r>
            <w:r w:rsidRPr="001534DD">
              <w:rPr>
                <w:rFonts w:asciiTheme="majorHAnsi" w:hAnsiTheme="majorHAnsi" w:cs="Arial"/>
                <w:color w:val="auto"/>
                <w:sz w:val="22"/>
                <w:szCs w:val="22"/>
              </w:rPr>
              <w:t>:</w:t>
            </w:r>
          </w:p>
          <w:p w:rsidR="00814F21" w:rsidRPr="001534DD" w:rsidRDefault="001534DD" w:rsidP="007526DA">
            <w:pPr>
              <w:pStyle w:val="Default"/>
              <w:tabs>
                <w:tab w:val="left" w:pos="142"/>
              </w:tabs>
              <w:rPr>
                <w:rFonts w:asciiTheme="majorHAnsi" w:hAnsiTheme="majorHAnsi" w:cs="Arial"/>
                <w:color w:val="auto"/>
                <w:sz w:val="22"/>
                <w:szCs w:val="22"/>
              </w:rPr>
            </w:pPr>
            <w:r w:rsidRPr="005943C4">
              <w:rPr>
                <w:rFonts w:asciiTheme="majorHAnsi" w:hAnsiTheme="majorHAnsi" w:cs="Arial"/>
                <w:b/>
                <w:color w:val="auto"/>
                <w:sz w:val="22"/>
                <w:szCs w:val="22"/>
              </w:rPr>
              <w:t>Premises upgrade –</w:t>
            </w:r>
            <w:r w:rsidRPr="001534DD">
              <w:rPr>
                <w:rFonts w:asciiTheme="majorHAnsi" w:hAnsiTheme="majorHAnsi" w:cs="Arial"/>
                <w:color w:val="auto"/>
                <w:sz w:val="22"/>
                <w:szCs w:val="22"/>
              </w:rPr>
              <w:t xml:space="preserve"> The surgery building and its suitability</w:t>
            </w:r>
            <w:r w:rsidR="005943C4">
              <w:rPr>
                <w:rFonts w:asciiTheme="majorHAnsi" w:hAnsiTheme="majorHAnsi" w:cs="Arial"/>
                <w:color w:val="auto"/>
                <w:sz w:val="22"/>
                <w:szCs w:val="22"/>
              </w:rPr>
              <w:t xml:space="preserve"> for use now and in the future</w:t>
            </w:r>
            <w:r w:rsidRPr="001534DD">
              <w:rPr>
                <w:rFonts w:asciiTheme="majorHAnsi" w:hAnsiTheme="majorHAnsi" w:cs="Arial"/>
                <w:color w:val="auto"/>
                <w:sz w:val="22"/>
                <w:szCs w:val="22"/>
              </w:rPr>
              <w:t xml:space="preserve"> is constantly reviewed by Dr Parker and the maintenance team</w:t>
            </w:r>
            <w:r w:rsidR="004D4375">
              <w:rPr>
                <w:rFonts w:asciiTheme="majorHAnsi" w:hAnsiTheme="majorHAnsi" w:cs="Arial"/>
                <w:color w:val="auto"/>
                <w:sz w:val="22"/>
                <w:szCs w:val="22"/>
              </w:rPr>
              <w:t xml:space="preserve">.  A </w:t>
            </w:r>
            <w:r w:rsidR="0048138D">
              <w:rPr>
                <w:rFonts w:asciiTheme="majorHAnsi" w:hAnsiTheme="majorHAnsi" w:cs="Arial"/>
                <w:color w:val="auto"/>
                <w:sz w:val="22"/>
                <w:szCs w:val="22"/>
              </w:rPr>
              <w:t>significant programme</w:t>
            </w:r>
            <w:r>
              <w:rPr>
                <w:rFonts w:asciiTheme="majorHAnsi" w:hAnsiTheme="majorHAnsi" w:cs="Arial"/>
                <w:color w:val="auto"/>
                <w:sz w:val="22"/>
                <w:szCs w:val="22"/>
              </w:rPr>
              <w:t xml:space="preserve"> of improvements to the building has just been completed to bring the surgery in line with </w:t>
            </w:r>
            <w:r w:rsidR="005943C4">
              <w:rPr>
                <w:rFonts w:asciiTheme="majorHAnsi" w:hAnsiTheme="majorHAnsi" w:cs="Arial"/>
                <w:color w:val="auto"/>
                <w:sz w:val="22"/>
                <w:szCs w:val="22"/>
              </w:rPr>
              <w:t xml:space="preserve">CQC guidelines. </w:t>
            </w:r>
          </w:p>
          <w:p w:rsidR="00814F21" w:rsidRPr="00815163" w:rsidRDefault="00814F21" w:rsidP="007526DA">
            <w:pPr>
              <w:pStyle w:val="Default"/>
              <w:tabs>
                <w:tab w:val="left" w:pos="142"/>
              </w:tabs>
              <w:rPr>
                <w:rFonts w:ascii="Arial" w:hAnsi="Arial" w:cs="Arial"/>
                <w:color w:val="auto"/>
                <w:sz w:val="24"/>
              </w:rPr>
            </w:pPr>
          </w:p>
        </w:tc>
      </w:tr>
      <w:tr w:rsidR="00814F21" w:rsidRPr="00815163" w:rsidTr="007526DA">
        <w:trPr>
          <w:trHeight w:val="920"/>
        </w:trPr>
        <w:tc>
          <w:tcPr>
            <w:tcW w:w="14034" w:type="dxa"/>
          </w:tcPr>
          <w:p w:rsidR="00814F21" w:rsidRPr="00FF422C" w:rsidRDefault="001534DD" w:rsidP="007526DA">
            <w:pPr>
              <w:rPr>
                <w:rFonts w:asciiTheme="majorHAnsi" w:hAnsiTheme="majorHAnsi" w:cs="Arial"/>
                <w:b/>
                <w:i/>
                <w:szCs w:val="22"/>
                <w:u w:val="single"/>
              </w:rPr>
            </w:pPr>
            <w:r w:rsidRPr="00FF422C">
              <w:rPr>
                <w:rFonts w:asciiTheme="majorHAnsi" w:hAnsiTheme="majorHAnsi" w:cs="Arial"/>
                <w:b/>
                <w:i/>
                <w:szCs w:val="22"/>
                <w:u w:val="single"/>
              </w:rPr>
              <w:t>What actions were taken to address the priority?</w:t>
            </w:r>
          </w:p>
          <w:p w:rsidR="005943C4" w:rsidRPr="00815163" w:rsidRDefault="005943C4" w:rsidP="007526DA">
            <w:pPr>
              <w:rPr>
                <w:rFonts w:ascii="Arial" w:hAnsi="Arial" w:cs="Arial"/>
                <w:sz w:val="24"/>
              </w:rPr>
            </w:pPr>
            <w:r w:rsidRPr="005943C4">
              <w:rPr>
                <w:rFonts w:asciiTheme="majorHAnsi" w:hAnsiTheme="majorHAnsi" w:cs="Arial"/>
                <w:szCs w:val="22"/>
              </w:rPr>
              <w:t xml:space="preserve">A new carpet has been put down in the waiting room and reception areas, all </w:t>
            </w:r>
            <w:r>
              <w:rPr>
                <w:rFonts w:asciiTheme="majorHAnsi" w:hAnsiTheme="majorHAnsi" w:cs="Arial"/>
                <w:szCs w:val="22"/>
              </w:rPr>
              <w:t xml:space="preserve">clinical </w:t>
            </w:r>
            <w:r w:rsidRPr="005943C4">
              <w:rPr>
                <w:rFonts w:asciiTheme="majorHAnsi" w:hAnsiTheme="majorHAnsi" w:cs="Arial"/>
                <w:szCs w:val="22"/>
              </w:rPr>
              <w:t>rooms have had new sinks</w:t>
            </w:r>
            <w:r>
              <w:rPr>
                <w:rFonts w:asciiTheme="majorHAnsi" w:hAnsiTheme="majorHAnsi" w:cs="Arial"/>
                <w:szCs w:val="22"/>
              </w:rPr>
              <w:t>, cupboards</w:t>
            </w:r>
            <w:r w:rsidRPr="005943C4">
              <w:rPr>
                <w:rFonts w:asciiTheme="majorHAnsi" w:hAnsiTheme="majorHAnsi" w:cs="Arial"/>
                <w:szCs w:val="22"/>
              </w:rPr>
              <w:t xml:space="preserve"> and splash backs and</w:t>
            </w:r>
            <w:r w:rsidRPr="005943C4">
              <w:rPr>
                <w:rFonts w:ascii="Arial" w:hAnsi="Arial" w:cs="Arial"/>
                <w:sz w:val="24"/>
              </w:rPr>
              <w:t xml:space="preserve"> </w:t>
            </w:r>
            <w:r w:rsidRPr="005943C4">
              <w:rPr>
                <w:rFonts w:asciiTheme="majorHAnsi" w:hAnsiTheme="majorHAnsi" w:cs="Arial"/>
                <w:szCs w:val="22"/>
              </w:rPr>
              <w:t xml:space="preserve">Treatment Room 1 has been completely </w:t>
            </w:r>
            <w:r>
              <w:rPr>
                <w:rFonts w:asciiTheme="majorHAnsi" w:hAnsiTheme="majorHAnsi" w:cs="Arial"/>
                <w:szCs w:val="22"/>
              </w:rPr>
              <w:t xml:space="preserve">gutted and replaced. </w:t>
            </w:r>
            <w:r w:rsidR="004D4375">
              <w:rPr>
                <w:rFonts w:asciiTheme="majorHAnsi" w:hAnsiTheme="majorHAnsi" w:cs="Arial"/>
                <w:szCs w:val="22"/>
              </w:rPr>
              <w:t>Radiator covers have been fitted</w:t>
            </w:r>
            <w:r>
              <w:rPr>
                <w:rFonts w:asciiTheme="majorHAnsi" w:hAnsiTheme="majorHAnsi" w:cs="Arial"/>
                <w:szCs w:val="22"/>
              </w:rPr>
              <w:t xml:space="preserve"> </w:t>
            </w:r>
            <w:r w:rsidR="004D4375">
              <w:rPr>
                <w:rFonts w:asciiTheme="majorHAnsi" w:hAnsiTheme="majorHAnsi" w:cs="Arial"/>
                <w:szCs w:val="22"/>
              </w:rPr>
              <w:t>and c</w:t>
            </w:r>
            <w:r w:rsidR="00775066">
              <w:rPr>
                <w:rFonts w:asciiTheme="majorHAnsi" w:hAnsiTheme="majorHAnsi" w:cs="Arial"/>
                <w:szCs w:val="22"/>
              </w:rPr>
              <w:t xml:space="preserve">linical room lighting improved.  </w:t>
            </w:r>
            <w:r>
              <w:rPr>
                <w:rFonts w:asciiTheme="majorHAnsi" w:hAnsiTheme="majorHAnsi" w:cs="Arial"/>
                <w:szCs w:val="22"/>
              </w:rPr>
              <w:t>An ongoing redecoration programme will see 3 clinical rooms redecorated this year and the remaining treatment rooms will be decorated in 2016.</w:t>
            </w:r>
          </w:p>
        </w:tc>
      </w:tr>
      <w:tr w:rsidR="00814F21" w:rsidRPr="00815163" w:rsidTr="007526DA">
        <w:trPr>
          <w:trHeight w:val="920"/>
        </w:trPr>
        <w:tc>
          <w:tcPr>
            <w:tcW w:w="14034" w:type="dxa"/>
          </w:tcPr>
          <w:p w:rsidR="00814F21" w:rsidRPr="00296035" w:rsidRDefault="00814F21" w:rsidP="007526DA">
            <w:pPr>
              <w:pStyle w:val="Default"/>
              <w:tabs>
                <w:tab w:val="left" w:pos="142"/>
              </w:tabs>
              <w:rPr>
                <w:rFonts w:asciiTheme="majorHAnsi" w:hAnsiTheme="majorHAnsi" w:cs="Arial"/>
                <w:b/>
                <w:color w:val="auto"/>
                <w:sz w:val="22"/>
                <w:szCs w:val="22"/>
              </w:rPr>
            </w:pPr>
            <w:r w:rsidRPr="00296035">
              <w:rPr>
                <w:rFonts w:asciiTheme="majorHAnsi" w:hAnsiTheme="majorHAnsi" w:cs="Arial"/>
                <w:b/>
                <w:color w:val="auto"/>
                <w:sz w:val="22"/>
                <w:szCs w:val="22"/>
              </w:rPr>
              <w:t>Result of actions and impact on patients and carers:</w:t>
            </w:r>
          </w:p>
          <w:p w:rsidR="00814F21" w:rsidRDefault="005943C4" w:rsidP="007526DA">
            <w:pPr>
              <w:pStyle w:val="Default"/>
              <w:tabs>
                <w:tab w:val="left" w:pos="142"/>
              </w:tabs>
              <w:rPr>
                <w:rFonts w:asciiTheme="majorHAnsi" w:hAnsiTheme="majorHAnsi" w:cs="Arial"/>
                <w:color w:val="auto"/>
                <w:sz w:val="22"/>
                <w:szCs w:val="22"/>
              </w:rPr>
            </w:pPr>
            <w:r>
              <w:rPr>
                <w:rFonts w:asciiTheme="majorHAnsi" w:hAnsiTheme="majorHAnsi" w:cs="Arial"/>
                <w:color w:val="auto"/>
                <w:sz w:val="22"/>
                <w:szCs w:val="22"/>
              </w:rPr>
              <w:t>The facilities at the surgery have been improved and upgraded providing a nicer environment for patients to be treated and for staff to work in.</w:t>
            </w:r>
            <w:r w:rsidR="004D4375">
              <w:rPr>
                <w:rFonts w:asciiTheme="majorHAnsi" w:hAnsiTheme="majorHAnsi" w:cs="Arial"/>
                <w:color w:val="auto"/>
                <w:sz w:val="22"/>
                <w:szCs w:val="22"/>
              </w:rPr>
              <w:t xml:space="preserve"> It is to be hoped that the CQC when they visit will find the building compliant as the changes reduce the risk of infection and improve health and safety for patients and staff.</w:t>
            </w:r>
          </w:p>
          <w:p w:rsidR="00814F21" w:rsidRPr="00296035" w:rsidRDefault="00814F21" w:rsidP="007526DA">
            <w:pPr>
              <w:pStyle w:val="Default"/>
              <w:tabs>
                <w:tab w:val="left" w:pos="142"/>
              </w:tabs>
              <w:rPr>
                <w:rFonts w:asciiTheme="majorHAnsi" w:hAnsiTheme="majorHAnsi" w:cs="Arial"/>
                <w:b/>
                <w:color w:val="auto"/>
                <w:sz w:val="22"/>
                <w:szCs w:val="22"/>
              </w:rPr>
            </w:pPr>
            <w:r w:rsidRPr="00296035">
              <w:rPr>
                <w:rFonts w:asciiTheme="majorHAnsi" w:hAnsiTheme="majorHAnsi" w:cs="Arial"/>
                <w:b/>
                <w:color w:val="auto"/>
                <w:sz w:val="22"/>
                <w:szCs w:val="22"/>
              </w:rPr>
              <w:t>How were these actions publicised?</w:t>
            </w:r>
          </w:p>
          <w:p w:rsidR="00814F21" w:rsidRPr="00815163" w:rsidRDefault="004D4375" w:rsidP="007526DA">
            <w:pPr>
              <w:pStyle w:val="Default"/>
              <w:tabs>
                <w:tab w:val="left" w:pos="142"/>
              </w:tabs>
              <w:rPr>
                <w:rFonts w:ascii="Arial" w:hAnsi="Arial" w:cs="Arial"/>
                <w:color w:val="auto"/>
                <w:sz w:val="24"/>
              </w:rPr>
            </w:pPr>
            <w:r>
              <w:rPr>
                <w:rFonts w:asciiTheme="majorHAnsi" w:hAnsiTheme="majorHAnsi" w:cs="Arial"/>
                <w:color w:val="auto"/>
                <w:sz w:val="22"/>
                <w:szCs w:val="22"/>
              </w:rPr>
              <w:t xml:space="preserve">Via the minutes of the PPG meetings </w:t>
            </w:r>
          </w:p>
          <w:p w:rsidR="00814F21" w:rsidRPr="00815163" w:rsidRDefault="00814F21" w:rsidP="007526DA">
            <w:pPr>
              <w:pStyle w:val="Default"/>
              <w:tabs>
                <w:tab w:val="left" w:pos="142"/>
              </w:tabs>
              <w:rPr>
                <w:rFonts w:ascii="Arial" w:hAnsi="Arial" w:cs="Arial"/>
                <w:color w:val="auto"/>
                <w:sz w:val="24"/>
              </w:rPr>
            </w:pPr>
          </w:p>
        </w:tc>
      </w:tr>
    </w:tbl>
    <w:p w:rsidR="00814F21" w:rsidRDefault="00814F21">
      <w:pPr>
        <w:spacing w:after="160" w:line="259" w:lineRule="auto"/>
        <w:rPr>
          <w:rFonts w:ascii="Arial" w:hAnsi="Arial" w:cs="Arial"/>
          <w:b/>
        </w:rPr>
      </w:pPr>
    </w:p>
    <w:p w:rsidR="00814F21" w:rsidRDefault="00814F21">
      <w:pPr>
        <w:spacing w:after="160" w:line="259" w:lineRule="auto"/>
        <w:rPr>
          <w:rFonts w:ascii="Arial" w:hAnsi="Arial" w:cs="Arial"/>
          <w:b/>
        </w:rPr>
      </w:pPr>
      <w:r>
        <w:rPr>
          <w:rFonts w:ascii="Arial" w:hAnsi="Arial" w:cs="Arial"/>
          <w:b/>
        </w:rPr>
        <w:br w:type="page"/>
      </w:r>
    </w:p>
    <w:tbl>
      <w:tblPr>
        <w:tblStyle w:val="TableGrid"/>
        <w:tblW w:w="0" w:type="auto"/>
        <w:tblInd w:w="108" w:type="dxa"/>
        <w:tblLook w:val="04A0" w:firstRow="1" w:lastRow="0" w:firstColumn="1" w:lastColumn="0" w:noHBand="0" w:noVBand="1"/>
      </w:tblPr>
      <w:tblGrid>
        <w:gridCol w:w="14034"/>
      </w:tblGrid>
      <w:tr w:rsidR="008D4072" w:rsidRPr="002649FE" w:rsidTr="007526DA">
        <w:trPr>
          <w:trHeight w:val="555"/>
        </w:trPr>
        <w:tc>
          <w:tcPr>
            <w:tcW w:w="14034" w:type="dxa"/>
            <w:shd w:val="clear" w:color="auto" w:fill="5482AB"/>
            <w:vAlign w:val="center"/>
          </w:tcPr>
          <w:p w:rsidR="007526DA" w:rsidRPr="00593517" w:rsidRDefault="008D4072" w:rsidP="007526DA">
            <w:pPr>
              <w:spacing w:line="240" w:lineRule="auto"/>
              <w:rPr>
                <w:rFonts w:ascii="Times New Roman" w:hAnsi="Times New Roman"/>
                <w:sz w:val="24"/>
                <w:szCs w:val="24"/>
              </w:rPr>
            </w:pPr>
            <w:r w:rsidRPr="00593517">
              <w:rPr>
                <w:rFonts w:ascii="Arial" w:hAnsi="Arial" w:cs="Arial"/>
                <w:color w:val="000000"/>
                <w:sz w:val="27"/>
                <w:szCs w:val="27"/>
              </w:rPr>
              <w:lastRenderedPageBreak/>
              <w:t>Priority area 5</w:t>
            </w:r>
          </w:p>
        </w:tc>
      </w:tr>
      <w:tr w:rsidR="008D4072" w:rsidRPr="00815163" w:rsidTr="007526DA">
        <w:trPr>
          <w:trHeight w:val="920"/>
        </w:trPr>
        <w:tc>
          <w:tcPr>
            <w:tcW w:w="14034" w:type="dxa"/>
          </w:tcPr>
          <w:p w:rsidR="008D4072" w:rsidRPr="00296035" w:rsidRDefault="008D4072" w:rsidP="007526DA">
            <w:pPr>
              <w:spacing w:line="240" w:lineRule="auto"/>
              <w:rPr>
                <w:rFonts w:ascii="Times New Roman" w:hAnsi="Times New Roman"/>
                <w:sz w:val="24"/>
                <w:szCs w:val="24"/>
              </w:rPr>
            </w:pPr>
            <w:r w:rsidRPr="00296035">
              <w:rPr>
                <w:i/>
                <w:iCs/>
                <w:color w:val="000000"/>
                <w:sz w:val="24"/>
                <w:szCs w:val="24"/>
              </w:rPr>
              <w:t>Description of priority area</w:t>
            </w:r>
            <w:r w:rsidRPr="00296035">
              <w:rPr>
                <w:color w:val="000000"/>
                <w:sz w:val="24"/>
                <w:szCs w:val="24"/>
              </w:rPr>
              <w:t>:</w:t>
            </w:r>
          </w:p>
          <w:p w:rsidR="008D4072" w:rsidRPr="0048138D" w:rsidRDefault="008D4072" w:rsidP="007526DA">
            <w:pPr>
              <w:spacing w:line="240" w:lineRule="auto"/>
              <w:rPr>
                <w:rFonts w:ascii="Calibri Light" w:hAnsi="Calibri Light"/>
                <w:szCs w:val="22"/>
              </w:rPr>
            </w:pPr>
            <w:r w:rsidRPr="0048138D">
              <w:rPr>
                <w:rFonts w:ascii="Calibri Light" w:hAnsi="Calibri Light"/>
                <w:b/>
                <w:bCs/>
                <w:color w:val="000000"/>
                <w:szCs w:val="22"/>
              </w:rPr>
              <w:t xml:space="preserve">Patient </w:t>
            </w:r>
            <w:r w:rsidR="0048138D" w:rsidRPr="0048138D">
              <w:rPr>
                <w:rFonts w:ascii="Calibri Light" w:hAnsi="Calibri Light"/>
                <w:b/>
                <w:bCs/>
                <w:color w:val="000000"/>
                <w:szCs w:val="22"/>
              </w:rPr>
              <w:t>Education -</w:t>
            </w:r>
            <w:r w:rsidRPr="0048138D">
              <w:rPr>
                <w:rFonts w:ascii="Calibri Light" w:hAnsi="Calibri Light"/>
                <w:b/>
                <w:bCs/>
                <w:color w:val="000000"/>
                <w:szCs w:val="22"/>
              </w:rPr>
              <w:t xml:space="preserve"> </w:t>
            </w:r>
            <w:r w:rsidRPr="0048138D">
              <w:rPr>
                <w:rFonts w:ascii="Calibri Light" w:hAnsi="Calibri Light"/>
                <w:color w:val="000000"/>
                <w:szCs w:val="22"/>
              </w:rPr>
              <w:t xml:space="preserve">To arrange and organise evening/Saturday morning event with external speakers (Stroke, Carers, </w:t>
            </w:r>
            <w:r w:rsidR="00775066">
              <w:rPr>
                <w:rFonts w:ascii="Calibri Light" w:hAnsi="Calibri Light"/>
                <w:color w:val="000000"/>
                <w:szCs w:val="22"/>
              </w:rPr>
              <w:t>Diabetes, Terence Higgins Trust</w:t>
            </w:r>
            <w:r w:rsidRPr="0048138D">
              <w:rPr>
                <w:rFonts w:ascii="Calibri Light" w:hAnsi="Calibri Light"/>
                <w:color w:val="000000"/>
                <w:szCs w:val="22"/>
              </w:rPr>
              <w:t>)</w:t>
            </w:r>
          </w:p>
          <w:p w:rsidR="008D4072" w:rsidRPr="00593517" w:rsidRDefault="008D4072" w:rsidP="007526DA">
            <w:pPr>
              <w:spacing w:line="240" w:lineRule="auto"/>
              <w:rPr>
                <w:rFonts w:ascii="Times New Roman" w:hAnsi="Times New Roman"/>
                <w:sz w:val="24"/>
                <w:szCs w:val="24"/>
              </w:rPr>
            </w:pPr>
          </w:p>
        </w:tc>
      </w:tr>
      <w:tr w:rsidR="008D4072" w:rsidRPr="00815163" w:rsidTr="007526DA">
        <w:trPr>
          <w:trHeight w:val="920"/>
        </w:trPr>
        <w:tc>
          <w:tcPr>
            <w:tcW w:w="14034" w:type="dxa"/>
          </w:tcPr>
          <w:p w:rsidR="008D4072" w:rsidRPr="0048138D" w:rsidRDefault="008D4072" w:rsidP="007526DA">
            <w:pPr>
              <w:spacing w:line="240" w:lineRule="auto"/>
              <w:rPr>
                <w:rFonts w:asciiTheme="majorHAnsi" w:hAnsiTheme="majorHAnsi"/>
                <w:szCs w:val="22"/>
              </w:rPr>
            </w:pPr>
            <w:r w:rsidRPr="0048138D">
              <w:rPr>
                <w:rFonts w:asciiTheme="majorHAnsi" w:hAnsiTheme="majorHAnsi"/>
                <w:b/>
                <w:bCs/>
                <w:color w:val="000000"/>
                <w:szCs w:val="22"/>
                <w:u w:val="single"/>
              </w:rPr>
              <w:t>What actions were taken to address the priority?</w:t>
            </w:r>
          </w:p>
          <w:p w:rsidR="008D4072" w:rsidRPr="0048138D" w:rsidRDefault="008D4072" w:rsidP="007526DA">
            <w:pPr>
              <w:spacing w:line="240" w:lineRule="auto"/>
              <w:rPr>
                <w:rFonts w:asciiTheme="majorHAnsi" w:hAnsiTheme="majorHAnsi"/>
                <w:szCs w:val="22"/>
              </w:rPr>
            </w:pPr>
            <w:r w:rsidRPr="0048138D">
              <w:rPr>
                <w:rFonts w:asciiTheme="majorHAnsi" w:hAnsiTheme="majorHAnsi"/>
                <w:color w:val="000000"/>
                <w:szCs w:val="22"/>
              </w:rPr>
              <w:t xml:space="preserve">The practice team </w:t>
            </w:r>
            <w:r w:rsidR="0048138D" w:rsidRPr="0048138D">
              <w:rPr>
                <w:rFonts w:asciiTheme="majorHAnsi" w:hAnsiTheme="majorHAnsi"/>
                <w:color w:val="000000"/>
                <w:szCs w:val="22"/>
              </w:rPr>
              <w:t>liaised</w:t>
            </w:r>
            <w:r w:rsidRPr="0048138D">
              <w:rPr>
                <w:rFonts w:asciiTheme="majorHAnsi" w:hAnsiTheme="majorHAnsi"/>
                <w:color w:val="000000"/>
                <w:szCs w:val="22"/>
              </w:rPr>
              <w:t xml:space="preserve"> with the Carers Federation to try and arrange a date for them to come and present to the PPG and other patients who might be interested. Posters were placed in the surgery and also on the website and an expression of interest was s</w:t>
            </w:r>
            <w:r w:rsidR="00296035" w:rsidRPr="0048138D">
              <w:rPr>
                <w:rFonts w:asciiTheme="majorHAnsi" w:hAnsiTheme="majorHAnsi"/>
                <w:color w:val="000000"/>
                <w:szCs w:val="22"/>
              </w:rPr>
              <w:t xml:space="preserve">ought (to assess the viability </w:t>
            </w:r>
            <w:r w:rsidRPr="0048138D">
              <w:rPr>
                <w:rFonts w:asciiTheme="majorHAnsi" w:hAnsiTheme="majorHAnsi"/>
                <w:color w:val="000000"/>
                <w:szCs w:val="22"/>
              </w:rPr>
              <w:t>of the event and also for catering purposes).  The response was very poor and so the decision was taken to postpone the meeting until spring 2015. The surgery is currently trying</w:t>
            </w:r>
            <w:r w:rsidR="001460F7" w:rsidRPr="0048138D">
              <w:rPr>
                <w:rFonts w:asciiTheme="majorHAnsi" w:hAnsiTheme="majorHAnsi"/>
                <w:color w:val="000000"/>
                <w:szCs w:val="22"/>
              </w:rPr>
              <w:t xml:space="preserve"> to arrange a new date with the</w:t>
            </w:r>
            <w:r w:rsidRPr="0048138D">
              <w:rPr>
                <w:rFonts w:asciiTheme="majorHAnsi" w:hAnsiTheme="majorHAnsi"/>
                <w:color w:val="000000"/>
                <w:szCs w:val="22"/>
              </w:rPr>
              <w:t xml:space="preserve"> Carers Federation.  After consultation with the PPG it was felt that we should try and join up with an existing organisation within the community (possibly the luncheon club at </w:t>
            </w:r>
            <w:r w:rsidR="001460F7" w:rsidRPr="0048138D">
              <w:rPr>
                <w:rFonts w:asciiTheme="majorHAnsi" w:hAnsiTheme="majorHAnsi"/>
                <w:color w:val="000000"/>
                <w:szCs w:val="22"/>
              </w:rPr>
              <w:t xml:space="preserve">the local </w:t>
            </w:r>
            <w:r w:rsidR="000D65E3" w:rsidRPr="0048138D">
              <w:rPr>
                <w:rFonts w:asciiTheme="majorHAnsi" w:hAnsiTheme="majorHAnsi"/>
                <w:color w:val="000000"/>
                <w:szCs w:val="22"/>
              </w:rPr>
              <w:t>church)</w:t>
            </w:r>
            <w:r w:rsidRPr="0048138D">
              <w:rPr>
                <w:rFonts w:asciiTheme="majorHAnsi" w:hAnsiTheme="majorHAnsi"/>
                <w:color w:val="000000"/>
                <w:szCs w:val="22"/>
              </w:rPr>
              <w:t>.</w:t>
            </w:r>
          </w:p>
          <w:p w:rsidR="008D4072" w:rsidRPr="0048138D" w:rsidRDefault="008D4072" w:rsidP="007526DA">
            <w:pPr>
              <w:spacing w:line="240" w:lineRule="auto"/>
              <w:rPr>
                <w:rFonts w:asciiTheme="majorHAnsi" w:hAnsiTheme="majorHAnsi"/>
                <w:szCs w:val="22"/>
              </w:rPr>
            </w:pPr>
          </w:p>
        </w:tc>
      </w:tr>
      <w:tr w:rsidR="008D4072" w:rsidRPr="00815163" w:rsidTr="007526DA">
        <w:trPr>
          <w:trHeight w:val="920"/>
        </w:trPr>
        <w:tc>
          <w:tcPr>
            <w:tcW w:w="14034" w:type="dxa"/>
          </w:tcPr>
          <w:p w:rsidR="008D4072" w:rsidRPr="0048138D" w:rsidRDefault="008D4072" w:rsidP="007526DA">
            <w:pPr>
              <w:spacing w:line="240" w:lineRule="auto"/>
              <w:rPr>
                <w:rFonts w:asciiTheme="majorHAnsi" w:hAnsiTheme="majorHAnsi"/>
                <w:szCs w:val="22"/>
              </w:rPr>
            </w:pPr>
            <w:r w:rsidRPr="0048138D">
              <w:rPr>
                <w:rFonts w:asciiTheme="majorHAnsi" w:hAnsiTheme="majorHAnsi"/>
                <w:b/>
                <w:bCs/>
                <w:iCs/>
                <w:color w:val="000000"/>
                <w:szCs w:val="22"/>
              </w:rPr>
              <w:t>Result of actions and impact on patients and carers:</w:t>
            </w:r>
          </w:p>
          <w:p w:rsidR="008D4072" w:rsidRPr="0048138D" w:rsidRDefault="008D4072" w:rsidP="007526DA">
            <w:pPr>
              <w:spacing w:line="240" w:lineRule="auto"/>
              <w:rPr>
                <w:rFonts w:asciiTheme="majorHAnsi" w:hAnsiTheme="majorHAnsi"/>
                <w:szCs w:val="22"/>
              </w:rPr>
            </w:pPr>
            <w:r w:rsidRPr="0048138D">
              <w:rPr>
                <w:rFonts w:asciiTheme="majorHAnsi" w:hAnsiTheme="majorHAnsi"/>
                <w:color w:val="000000"/>
                <w:szCs w:val="22"/>
              </w:rPr>
              <w:t xml:space="preserve">Sadly the response was very poor and so the decision was taken to postpone the meeting until spring 2015. The surgery is currently trying </w:t>
            </w:r>
            <w:r w:rsidR="00296035" w:rsidRPr="0048138D">
              <w:rPr>
                <w:rFonts w:asciiTheme="majorHAnsi" w:hAnsiTheme="majorHAnsi"/>
                <w:color w:val="000000"/>
                <w:szCs w:val="22"/>
              </w:rPr>
              <w:t xml:space="preserve">to arrange a new date with the </w:t>
            </w:r>
            <w:r w:rsidRPr="0048138D">
              <w:rPr>
                <w:rFonts w:asciiTheme="majorHAnsi" w:hAnsiTheme="majorHAnsi"/>
                <w:color w:val="000000"/>
                <w:szCs w:val="22"/>
              </w:rPr>
              <w:t>Carers Federation.  After consultation with the PPG it was felt that we should try and join up with an existing organisation within the co</w:t>
            </w:r>
            <w:r w:rsidR="001460F7" w:rsidRPr="0048138D">
              <w:rPr>
                <w:rFonts w:asciiTheme="majorHAnsi" w:hAnsiTheme="majorHAnsi"/>
                <w:color w:val="000000"/>
                <w:szCs w:val="22"/>
              </w:rPr>
              <w:t>mmunity.</w:t>
            </w:r>
          </w:p>
          <w:p w:rsidR="008D4072" w:rsidRPr="0048138D" w:rsidRDefault="008D4072" w:rsidP="007526DA">
            <w:pPr>
              <w:spacing w:line="240" w:lineRule="auto"/>
              <w:rPr>
                <w:rFonts w:asciiTheme="majorHAnsi" w:hAnsiTheme="majorHAnsi"/>
                <w:szCs w:val="22"/>
              </w:rPr>
            </w:pPr>
            <w:r w:rsidRPr="0048138D">
              <w:rPr>
                <w:rFonts w:asciiTheme="majorHAnsi" w:hAnsiTheme="majorHAnsi"/>
                <w:color w:val="000000"/>
                <w:szCs w:val="22"/>
              </w:rPr>
              <w:t>The surgery and the PPG are still very committed to arranging such events and will endeavour to explore options over the course of the next few weeks.</w:t>
            </w:r>
          </w:p>
          <w:p w:rsidR="008D4072" w:rsidRPr="0048138D" w:rsidRDefault="008D4072" w:rsidP="007526DA">
            <w:pPr>
              <w:spacing w:line="240" w:lineRule="auto"/>
              <w:rPr>
                <w:rFonts w:asciiTheme="majorHAnsi" w:hAnsiTheme="majorHAnsi"/>
                <w:szCs w:val="22"/>
              </w:rPr>
            </w:pPr>
          </w:p>
          <w:p w:rsidR="008D4072" w:rsidRPr="0048138D" w:rsidRDefault="008D4072" w:rsidP="007526DA">
            <w:pPr>
              <w:spacing w:line="240" w:lineRule="auto"/>
              <w:rPr>
                <w:rFonts w:asciiTheme="majorHAnsi" w:hAnsiTheme="majorHAnsi"/>
                <w:szCs w:val="22"/>
              </w:rPr>
            </w:pPr>
            <w:r w:rsidRPr="0048138D">
              <w:rPr>
                <w:rFonts w:asciiTheme="majorHAnsi" w:hAnsiTheme="majorHAnsi"/>
                <w:b/>
                <w:bCs/>
                <w:color w:val="000000"/>
                <w:szCs w:val="22"/>
              </w:rPr>
              <w:t>How were these actions publicised?</w:t>
            </w:r>
          </w:p>
          <w:p w:rsidR="008D4072" w:rsidRPr="0048138D" w:rsidRDefault="008D4072" w:rsidP="007526DA">
            <w:pPr>
              <w:spacing w:line="240" w:lineRule="auto"/>
              <w:rPr>
                <w:rFonts w:asciiTheme="majorHAnsi" w:hAnsiTheme="majorHAnsi"/>
                <w:szCs w:val="22"/>
              </w:rPr>
            </w:pPr>
            <w:r w:rsidRPr="0048138D">
              <w:rPr>
                <w:rFonts w:asciiTheme="majorHAnsi" w:hAnsiTheme="majorHAnsi"/>
                <w:color w:val="000000"/>
                <w:szCs w:val="22"/>
              </w:rPr>
              <w:t>This was discussed with the PPG at the last meeting on 21 March.  When a new date is confirmed the practice will send out ‘flyers’ with the chronic disease recall invites as well as advertising the event with the partner agency, on the website, sending text messages and having posters and flyers on reception and in the waiting room as well as hopefully having information in neighbouring shops etc. It is anticipated that this event would be advertised in the Newsletter.</w:t>
            </w:r>
          </w:p>
          <w:p w:rsidR="008D4072" w:rsidRPr="0048138D" w:rsidRDefault="008D4072" w:rsidP="007526DA">
            <w:pPr>
              <w:spacing w:after="240" w:line="240" w:lineRule="auto"/>
              <w:rPr>
                <w:rFonts w:asciiTheme="majorHAnsi" w:hAnsiTheme="majorHAnsi"/>
                <w:szCs w:val="22"/>
              </w:rPr>
            </w:pPr>
          </w:p>
        </w:tc>
      </w:tr>
    </w:tbl>
    <w:p w:rsidR="00814F21" w:rsidRDefault="00814F21">
      <w:pPr>
        <w:spacing w:after="160" w:line="259" w:lineRule="auto"/>
        <w:rPr>
          <w:rFonts w:ascii="Arial" w:hAnsi="Arial" w:cs="Arial"/>
          <w:b/>
        </w:rPr>
      </w:pPr>
      <w:r>
        <w:rPr>
          <w:rFonts w:ascii="Arial" w:hAnsi="Arial" w:cs="Arial"/>
          <w:b/>
        </w:rPr>
        <w:br w:type="page"/>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250349"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871595"/>
                <wp:effectExtent l="0" t="0" r="101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871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38D" w:rsidRDefault="0048138D" w:rsidP="007526DA">
                            <w:pPr>
                              <w:rPr>
                                <w:rFonts w:asciiTheme="majorHAnsi" w:hAnsiTheme="majorHAnsi"/>
                              </w:rPr>
                            </w:pP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 xml:space="preserve">The appointments system was reviewed and a telephone triage/urgent appointments system was put in place to run alongside pre-bookable routine appointments. This means that patients can be sure that if they feel they need to be seen urgently they will get the opportunity to speak with a GP who will assess their condition.  </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 xml:space="preserve">The auto arrivals screen was added as </w:t>
                            </w:r>
                            <w:r w:rsidR="001460F7" w:rsidRPr="0048138D">
                              <w:rPr>
                                <w:rFonts w:asciiTheme="majorHAnsi" w:hAnsiTheme="majorHAnsi"/>
                              </w:rPr>
                              <w:t>soon as possible following System One change over-</w:t>
                            </w:r>
                            <w:r w:rsidRPr="0048138D">
                              <w:rPr>
                                <w:rFonts w:asciiTheme="majorHAnsi" w:hAnsiTheme="majorHAnsi"/>
                              </w:rPr>
                              <w:t xml:space="preserve"> after requests from the PPG and patient survey. This has reduced the need for patients to queue at the desk to arrive themselves.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Following feedback from the PPG and patient surveys we endeavour to have 3 staff covering reception and the teleph</w:t>
                            </w:r>
                            <w:r w:rsidR="00296035" w:rsidRPr="0048138D">
                              <w:rPr>
                                <w:rFonts w:asciiTheme="majorHAnsi" w:hAnsiTheme="majorHAnsi"/>
                              </w:rPr>
                              <w:t xml:space="preserve">ones in the morning as patients reported </w:t>
                            </w:r>
                            <w:r w:rsidRPr="0048138D">
                              <w:rPr>
                                <w:rFonts w:asciiTheme="majorHAnsi" w:hAnsiTheme="majorHAnsi"/>
                              </w:rPr>
                              <w:t>find</w:t>
                            </w:r>
                            <w:r w:rsidR="00296035" w:rsidRPr="0048138D">
                              <w:rPr>
                                <w:rFonts w:asciiTheme="majorHAnsi" w:hAnsiTheme="majorHAnsi"/>
                              </w:rPr>
                              <w:t>ing</w:t>
                            </w:r>
                            <w:r w:rsidRPr="0048138D">
                              <w:rPr>
                                <w:rFonts w:asciiTheme="majorHAnsi" w:hAnsiTheme="majorHAnsi"/>
                              </w:rPr>
                              <w:t xml:space="preserve"> it frustrating when</w:t>
                            </w:r>
                            <w:r w:rsidR="00296035" w:rsidRPr="0048138D">
                              <w:rPr>
                                <w:rFonts w:asciiTheme="majorHAnsi" w:hAnsiTheme="majorHAnsi"/>
                              </w:rPr>
                              <w:t xml:space="preserve"> they can’t get through to us on the telephone.</w:t>
                            </w:r>
                          </w:p>
                          <w:p w:rsidR="00FF422C" w:rsidRPr="0051357A" w:rsidRDefault="00FF422C" w:rsidP="007526DA">
                            <w:pPr>
                              <w:pStyle w:val="ListParagraph"/>
                              <w:numPr>
                                <w:ilvl w:val="0"/>
                                <w:numId w:val="8"/>
                              </w:numPr>
                              <w:rPr>
                                <w:rFonts w:asciiTheme="majorHAnsi" w:hAnsiTheme="majorHAnsi"/>
                              </w:rPr>
                            </w:pPr>
                            <w:r w:rsidRPr="0048138D">
                              <w:rPr>
                                <w:rFonts w:asciiTheme="majorHAnsi" w:hAnsiTheme="majorHAnsi"/>
                              </w:rPr>
                              <w:t xml:space="preserve">A new telephone system has been installed within the last 6 months which the surgery hopes will enable us to be more responsive </w:t>
                            </w:r>
                            <w:r w:rsidR="001460F7" w:rsidRPr="0048138D">
                              <w:rPr>
                                <w:rFonts w:asciiTheme="majorHAnsi" w:hAnsiTheme="majorHAnsi"/>
                              </w:rPr>
                              <w:t xml:space="preserve">to patient demand </w:t>
                            </w:r>
                            <w:r w:rsidR="001460F7" w:rsidRPr="0051357A">
                              <w:rPr>
                                <w:rFonts w:asciiTheme="majorHAnsi" w:hAnsiTheme="majorHAnsi"/>
                              </w:rPr>
                              <w:t>on the phones as this keeps the incoming lines free and provides more outgoing lines for staff members</w:t>
                            </w:r>
                            <w:r w:rsidR="0048138D" w:rsidRPr="0051357A">
                              <w:rPr>
                                <w:rFonts w:asciiTheme="majorHAnsi" w:hAnsiTheme="majorHAnsi"/>
                              </w:rPr>
                              <w:t>.</w:t>
                            </w:r>
                            <w:r w:rsidR="001460F7" w:rsidRPr="0051357A">
                              <w:rPr>
                                <w:rFonts w:asciiTheme="majorHAnsi" w:hAnsiTheme="majorHAnsi"/>
                              </w:rPr>
                              <w:t xml:space="preserve">  </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A patient newsletter was produced and we will produce these bi-annually as a way of communicating with patients.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Patients are aware of the days when their usual GP or nurse is scheduled to be at surgery following publication of their working days.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The PPG had asked for a staff identification p</w:t>
                            </w:r>
                            <w:r w:rsidR="001460F7" w:rsidRPr="0048138D">
                              <w:rPr>
                                <w:rFonts w:asciiTheme="majorHAnsi" w:hAnsiTheme="majorHAnsi"/>
                              </w:rPr>
                              <w:t xml:space="preserve">icture board. </w:t>
                            </w:r>
                            <w:r w:rsidR="00806FD3">
                              <w:rPr>
                                <w:rFonts w:asciiTheme="majorHAnsi" w:hAnsiTheme="majorHAnsi"/>
                              </w:rPr>
                              <w:t xml:space="preserve">Not all of the staff </w:t>
                            </w:r>
                            <w:proofErr w:type="gramStart"/>
                            <w:r w:rsidR="0048138D" w:rsidRPr="0048138D">
                              <w:rPr>
                                <w:rFonts w:asciiTheme="majorHAnsi" w:hAnsiTheme="majorHAnsi"/>
                              </w:rPr>
                              <w:t>w</w:t>
                            </w:r>
                            <w:r w:rsidR="0048138D">
                              <w:rPr>
                                <w:rFonts w:asciiTheme="majorHAnsi" w:hAnsiTheme="majorHAnsi"/>
                              </w:rPr>
                              <w:t>ere</w:t>
                            </w:r>
                            <w:proofErr w:type="gramEnd"/>
                            <w:r w:rsidR="001460F7" w:rsidRPr="0048138D">
                              <w:rPr>
                                <w:rFonts w:asciiTheme="majorHAnsi" w:hAnsiTheme="majorHAnsi"/>
                              </w:rPr>
                              <w:t xml:space="preserve"> in favour of </w:t>
                            </w:r>
                            <w:r w:rsidRPr="0048138D">
                              <w:rPr>
                                <w:rFonts w:asciiTheme="majorHAnsi" w:hAnsiTheme="majorHAnsi"/>
                              </w:rPr>
                              <w:t xml:space="preserve">this </w:t>
                            </w:r>
                            <w:r w:rsidR="001460F7" w:rsidRPr="0048138D">
                              <w:rPr>
                                <w:rFonts w:asciiTheme="majorHAnsi" w:hAnsiTheme="majorHAnsi"/>
                              </w:rPr>
                              <w:t xml:space="preserve">and </w:t>
                            </w:r>
                            <w:r w:rsidRPr="0048138D">
                              <w:rPr>
                                <w:rFonts w:asciiTheme="majorHAnsi" w:hAnsiTheme="majorHAnsi"/>
                              </w:rPr>
                              <w:t>so a compromise positio</w:t>
                            </w:r>
                            <w:r w:rsidR="00296035" w:rsidRPr="0048138D">
                              <w:rPr>
                                <w:rFonts w:asciiTheme="majorHAnsi" w:hAnsiTheme="majorHAnsi"/>
                              </w:rPr>
                              <w:t>n was</w:t>
                            </w:r>
                            <w:r w:rsidR="0048138D">
                              <w:rPr>
                                <w:rFonts w:asciiTheme="majorHAnsi" w:hAnsiTheme="majorHAnsi"/>
                              </w:rPr>
                              <w:t xml:space="preserve"> reached so</w:t>
                            </w:r>
                            <w:r w:rsidR="00296035" w:rsidRPr="0048138D">
                              <w:rPr>
                                <w:rFonts w:asciiTheme="majorHAnsi" w:hAnsiTheme="majorHAnsi"/>
                              </w:rPr>
                              <w:t xml:space="preserve"> that all staff wear name </w:t>
                            </w:r>
                            <w:r w:rsidRPr="0048138D">
                              <w:rPr>
                                <w:rFonts w:asciiTheme="majorHAnsi" w:hAnsiTheme="majorHAnsi"/>
                              </w:rPr>
                              <w:t>badges (except GP’s).</w:t>
                            </w:r>
                            <w:r w:rsidR="001460F7" w:rsidRPr="0048138D">
                              <w:rPr>
                                <w:rFonts w:asciiTheme="majorHAnsi" w:hAnsiTheme="majorHAnsi"/>
                              </w:rPr>
                              <w:t xml:space="preserve"> The names of the GPs are on a notice board in reception and on the door of their consulting rooms.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Some PPG members have helped on flu clinic days in an attempt to try and attract more members to the group; this is something that we hope will continue in the future.</w:t>
                            </w:r>
                          </w:p>
                          <w:p w:rsidR="00296035" w:rsidRPr="00296035" w:rsidRDefault="0029603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3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" fillcolor="white [3201]" strokeweight=".5pt">
                <v:path arrowok="t"/>
                <v:textbox>
                  <w:txbxContent>
                    <w:p w:rsidR="0048138D" w:rsidRDefault="0048138D" w:rsidP="007526DA">
                      <w:pPr>
                        <w:rPr>
                          <w:rFonts w:asciiTheme="majorHAnsi" w:hAnsiTheme="majorHAnsi"/>
                        </w:rPr>
                      </w:pP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 xml:space="preserve">The appointments system was reviewed and a telephone triage/urgent appointments system was put in place to run alongside pre-bookable routine appointments. This means that patients can be sure that if they feel they need to be seen urgently they will get the opportunity to speak with a GP who will assess their condition.  </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 xml:space="preserve">The auto arrivals screen was added as </w:t>
                      </w:r>
                      <w:r w:rsidR="001460F7" w:rsidRPr="0048138D">
                        <w:rPr>
                          <w:rFonts w:asciiTheme="majorHAnsi" w:hAnsiTheme="majorHAnsi"/>
                        </w:rPr>
                        <w:t>soon as possible following System One change over-</w:t>
                      </w:r>
                      <w:r w:rsidRPr="0048138D">
                        <w:rPr>
                          <w:rFonts w:asciiTheme="majorHAnsi" w:hAnsiTheme="majorHAnsi"/>
                        </w:rPr>
                        <w:t xml:space="preserve"> after requests from the PPG and patient survey. This has reduced the need for patients to queue at the desk to arrive themselves.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Following feedback from the PPG and patient surveys we endeavour to have 3 staff covering reception and the teleph</w:t>
                      </w:r>
                      <w:r w:rsidR="00296035" w:rsidRPr="0048138D">
                        <w:rPr>
                          <w:rFonts w:asciiTheme="majorHAnsi" w:hAnsiTheme="majorHAnsi"/>
                        </w:rPr>
                        <w:t xml:space="preserve">ones in the morning as patients reported </w:t>
                      </w:r>
                      <w:r w:rsidRPr="0048138D">
                        <w:rPr>
                          <w:rFonts w:asciiTheme="majorHAnsi" w:hAnsiTheme="majorHAnsi"/>
                        </w:rPr>
                        <w:t>find</w:t>
                      </w:r>
                      <w:r w:rsidR="00296035" w:rsidRPr="0048138D">
                        <w:rPr>
                          <w:rFonts w:asciiTheme="majorHAnsi" w:hAnsiTheme="majorHAnsi"/>
                        </w:rPr>
                        <w:t>ing</w:t>
                      </w:r>
                      <w:r w:rsidRPr="0048138D">
                        <w:rPr>
                          <w:rFonts w:asciiTheme="majorHAnsi" w:hAnsiTheme="majorHAnsi"/>
                        </w:rPr>
                        <w:t xml:space="preserve"> it frustrating when</w:t>
                      </w:r>
                      <w:r w:rsidR="00296035" w:rsidRPr="0048138D">
                        <w:rPr>
                          <w:rFonts w:asciiTheme="majorHAnsi" w:hAnsiTheme="majorHAnsi"/>
                        </w:rPr>
                        <w:t xml:space="preserve"> they can’t get through to us on the telephone.</w:t>
                      </w:r>
                    </w:p>
                    <w:p w:rsidR="00FF422C" w:rsidRPr="0051357A" w:rsidRDefault="00FF422C" w:rsidP="007526DA">
                      <w:pPr>
                        <w:pStyle w:val="ListParagraph"/>
                        <w:numPr>
                          <w:ilvl w:val="0"/>
                          <w:numId w:val="8"/>
                        </w:numPr>
                        <w:rPr>
                          <w:rFonts w:asciiTheme="majorHAnsi" w:hAnsiTheme="majorHAnsi"/>
                        </w:rPr>
                      </w:pPr>
                      <w:r w:rsidRPr="0048138D">
                        <w:rPr>
                          <w:rFonts w:asciiTheme="majorHAnsi" w:hAnsiTheme="majorHAnsi"/>
                        </w:rPr>
                        <w:t xml:space="preserve">A new telephone system has been installed within the last 6 months which the surgery hopes will enable us to be more responsive </w:t>
                      </w:r>
                      <w:r w:rsidR="001460F7" w:rsidRPr="0048138D">
                        <w:rPr>
                          <w:rFonts w:asciiTheme="majorHAnsi" w:hAnsiTheme="majorHAnsi"/>
                        </w:rPr>
                        <w:t xml:space="preserve">to patient demand </w:t>
                      </w:r>
                      <w:r w:rsidR="001460F7" w:rsidRPr="0051357A">
                        <w:rPr>
                          <w:rFonts w:asciiTheme="majorHAnsi" w:hAnsiTheme="majorHAnsi"/>
                        </w:rPr>
                        <w:t>on the phones as this keeps the incoming lines free and provides more outgoing lines for staff members</w:t>
                      </w:r>
                      <w:r w:rsidR="0048138D" w:rsidRPr="0051357A">
                        <w:rPr>
                          <w:rFonts w:asciiTheme="majorHAnsi" w:hAnsiTheme="majorHAnsi"/>
                        </w:rPr>
                        <w:t>.</w:t>
                      </w:r>
                      <w:r w:rsidR="001460F7" w:rsidRPr="0051357A">
                        <w:rPr>
                          <w:rFonts w:asciiTheme="majorHAnsi" w:hAnsiTheme="majorHAnsi"/>
                        </w:rPr>
                        <w:t xml:space="preserve">  </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A patient newsletter was produced and we will produce these bi-annually as a way of communicating with patients.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Patients are aware of the days when their usual GP or nurse is scheduled to be at surgery following publication of their working days.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The PPG had asked for a staff identification p</w:t>
                      </w:r>
                      <w:r w:rsidR="001460F7" w:rsidRPr="0048138D">
                        <w:rPr>
                          <w:rFonts w:asciiTheme="majorHAnsi" w:hAnsiTheme="majorHAnsi"/>
                        </w:rPr>
                        <w:t xml:space="preserve">icture board. </w:t>
                      </w:r>
                      <w:r w:rsidR="00806FD3">
                        <w:rPr>
                          <w:rFonts w:asciiTheme="majorHAnsi" w:hAnsiTheme="majorHAnsi"/>
                        </w:rPr>
                        <w:t xml:space="preserve">Not all of the staff </w:t>
                      </w:r>
                      <w:proofErr w:type="gramStart"/>
                      <w:r w:rsidR="0048138D" w:rsidRPr="0048138D">
                        <w:rPr>
                          <w:rFonts w:asciiTheme="majorHAnsi" w:hAnsiTheme="majorHAnsi"/>
                        </w:rPr>
                        <w:t>w</w:t>
                      </w:r>
                      <w:r w:rsidR="0048138D">
                        <w:rPr>
                          <w:rFonts w:asciiTheme="majorHAnsi" w:hAnsiTheme="majorHAnsi"/>
                        </w:rPr>
                        <w:t>ere</w:t>
                      </w:r>
                      <w:proofErr w:type="gramEnd"/>
                      <w:r w:rsidR="001460F7" w:rsidRPr="0048138D">
                        <w:rPr>
                          <w:rFonts w:asciiTheme="majorHAnsi" w:hAnsiTheme="majorHAnsi"/>
                        </w:rPr>
                        <w:t xml:space="preserve"> in favour of </w:t>
                      </w:r>
                      <w:r w:rsidRPr="0048138D">
                        <w:rPr>
                          <w:rFonts w:asciiTheme="majorHAnsi" w:hAnsiTheme="majorHAnsi"/>
                        </w:rPr>
                        <w:t xml:space="preserve">this </w:t>
                      </w:r>
                      <w:r w:rsidR="001460F7" w:rsidRPr="0048138D">
                        <w:rPr>
                          <w:rFonts w:asciiTheme="majorHAnsi" w:hAnsiTheme="majorHAnsi"/>
                        </w:rPr>
                        <w:t xml:space="preserve">and </w:t>
                      </w:r>
                      <w:r w:rsidRPr="0048138D">
                        <w:rPr>
                          <w:rFonts w:asciiTheme="majorHAnsi" w:hAnsiTheme="majorHAnsi"/>
                        </w:rPr>
                        <w:t>so a compromise positio</w:t>
                      </w:r>
                      <w:r w:rsidR="00296035" w:rsidRPr="0048138D">
                        <w:rPr>
                          <w:rFonts w:asciiTheme="majorHAnsi" w:hAnsiTheme="majorHAnsi"/>
                        </w:rPr>
                        <w:t>n was</w:t>
                      </w:r>
                      <w:r w:rsidR="0048138D">
                        <w:rPr>
                          <w:rFonts w:asciiTheme="majorHAnsi" w:hAnsiTheme="majorHAnsi"/>
                        </w:rPr>
                        <w:t xml:space="preserve"> reached so</w:t>
                      </w:r>
                      <w:r w:rsidR="00296035" w:rsidRPr="0048138D">
                        <w:rPr>
                          <w:rFonts w:asciiTheme="majorHAnsi" w:hAnsiTheme="majorHAnsi"/>
                        </w:rPr>
                        <w:t xml:space="preserve"> that all staff wear name </w:t>
                      </w:r>
                      <w:r w:rsidRPr="0048138D">
                        <w:rPr>
                          <w:rFonts w:asciiTheme="majorHAnsi" w:hAnsiTheme="majorHAnsi"/>
                        </w:rPr>
                        <w:t>badges (except GP’s).</w:t>
                      </w:r>
                      <w:r w:rsidR="001460F7" w:rsidRPr="0048138D">
                        <w:rPr>
                          <w:rFonts w:asciiTheme="majorHAnsi" w:hAnsiTheme="majorHAnsi"/>
                        </w:rPr>
                        <w:t xml:space="preserve"> The names of the GPs are on a notice board in reception and on the door of their consulting rooms.</w:t>
                      </w:r>
                    </w:p>
                    <w:p w:rsidR="00FF422C" w:rsidRPr="0048138D" w:rsidRDefault="00FF422C" w:rsidP="007526DA">
                      <w:pPr>
                        <w:pStyle w:val="ListParagraph"/>
                        <w:numPr>
                          <w:ilvl w:val="0"/>
                          <w:numId w:val="8"/>
                        </w:numPr>
                        <w:rPr>
                          <w:rFonts w:asciiTheme="majorHAnsi" w:hAnsiTheme="majorHAnsi"/>
                        </w:rPr>
                      </w:pPr>
                      <w:r w:rsidRPr="0048138D">
                        <w:rPr>
                          <w:rFonts w:asciiTheme="majorHAnsi" w:hAnsiTheme="majorHAnsi"/>
                        </w:rPr>
                        <w:t>Some PPG members have helped on flu clinic days in an attempt to try and attract more members to the group; this is something that we hope will continue in the future.</w:t>
                      </w:r>
                    </w:p>
                    <w:p w:rsidR="00296035" w:rsidRPr="00296035" w:rsidRDefault="00296035">
                      <w:pPr>
                        <w:rPr>
                          <w:rFonts w:asciiTheme="majorHAnsi" w:hAnsiTheme="majorHAnsi"/>
                        </w:rPr>
                      </w:pPr>
                    </w:p>
                  </w:txbxContent>
                </v:textbox>
              </v:shape>
            </w:pict>
          </mc:Fallback>
        </mc:AlternateContent>
      </w:r>
      <w:r w:rsidR="00A75AE8" w:rsidRPr="002649FE">
        <w:rPr>
          <w:rFonts w:ascii="Arial" w:hAnsi="Arial" w:cs="Arial"/>
          <w:sz w:val="24"/>
          <w:szCs w:val="24"/>
        </w:rPr>
        <w:br w:type="page"/>
      </w:r>
    </w:p>
    <w:p w:rsidR="00A75AE8" w:rsidRPr="00D17F15" w:rsidRDefault="00A75AE8" w:rsidP="00A75AE8">
      <w:pPr>
        <w:pStyle w:val="ListParagraph"/>
        <w:numPr>
          <w:ilvl w:val="0"/>
          <w:numId w:val="2"/>
        </w:numPr>
        <w:tabs>
          <w:tab w:val="left" w:pos="142"/>
        </w:tabs>
        <w:spacing w:line="240" w:lineRule="auto"/>
        <w:ind w:left="0" w:firstLine="0"/>
        <w:rPr>
          <w:rFonts w:asciiTheme="majorHAnsi" w:hAnsiTheme="majorHAnsi" w:cs="Arial"/>
          <w:b/>
        </w:rPr>
      </w:pPr>
      <w:r w:rsidRPr="00D17F15">
        <w:rPr>
          <w:rFonts w:asciiTheme="majorHAnsi" w:hAnsiTheme="majorHAnsi" w:cs="Arial"/>
          <w:b/>
        </w:rPr>
        <w:lastRenderedPageBreak/>
        <w:t>PPG Sign Off</w:t>
      </w:r>
    </w:p>
    <w:p w:rsidR="00A75AE8" w:rsidRPr="00D17F15" w:rsidRDefault="00A75AE8" w:rsidP="00A75AE8">
      <w:pPr>
        <w:tabs>
          <w:tab w:val="left" w:pos="142"/>
        </w:tabs>
        <w:rPr>
          <w:rFonts w:asciiTheme="majorHAnsi" w:hAnsiTheme="majorHAnsi" w:cs="Arial"/>
          <w:b/>
        </w:rPr>
      </w:pPr>
    </w:p>
    <w:tbl>
      <w:tblPr>
        <w:tblStyle w:val="TableGrid"/>
        <w:tblW w:w="14055" w:type="dxa"/>
        <w:tblInd w:w="250" w:type="dxa"/>
        <w:tblLook w:val="04A0" w:firstRow="1" w:lastRow="0" w:firstColumn="1" w:lastColumn="0" w:noHBand="0" w:noVBand="1"/>
      </w:tblPr>
      <w:tblGrid>
        <w:gridCol w:w="14055"/>
      </w:tblGrid>
      <w:tr w:rsidR="00A75AE8" w:rsidRPr="00D17F15" w:rsidTr="007526DA">
        <w:trPr>
          <w:trHeight w:val="920"/>
        </w:trPr>
        <w:tc>
          <w:tcPr>
            <w:tcW w:w="14055" w:type="dxa"/>
          </w:tcPr>
          <w:p w:rsidR="00A75AE8" w:rsidRPr="00D17F15" w:rsidRDefault="00A75AE8" w:rsidP="007526DA">
            <w:pPr>
              <w:pStyle w:val="Default"/>
              <w:tabs>
                <w:tab w:val="left" w:pos="142"/>
              </w:tabs>
              <w:rPr>
                <w:rFonts w:asciiTheme="majorHAnsi" w:hAnsiTheme="majorHAnsi" w:cs="Arial"/>
                <w:sz w:val="22"/>
                <w:szCs w:val="22"/>
              </w:rPr>
            </w:pPr>
          </w:p>
          <w:p w:rsidR="00A75AE8" w:rsidRPr="00D17F15" w:rsidRDefault="00A75AE8" w:rsidP="007526DA">
            <w:pPr>
              <w:pStyle w:val="Default"/>
              <w:tabs>
                <w:tab w:val="left" w:pos="142"/>
              </w:tabs>
              <w:rPr>
                <w:rFonts w:asciiTheme="majorHAnsi" w:hAnsiTheme="majorHAnsi" w:cs="Arial"/>
                <w:sz w:val="22"/>
                <w:szCs w:val="22"/>
              </w:rPr>
            </w:pPr>
            <w:r w:rsidRPr="00D17F15">
              <w:rPr>
                <w:rFonts w:asciiTheme="majorHAnsi" w:hAnsiTheme="majorHAnsi" w:cs="Arial"/>
                <w:sz w:val="22"/>
                <w:szCs w:val="22"/>
              </w:rPr>
              <w:t xml:space="preserve">Report signed off by PPG: </w:t>
            </w:r>
            <w:r w:rsidR="00815163" w:rsidRPr="00D17F15">
              <w:rPr>
                <w:rFonts w:asciiTheme="majorHAnsi" w:hAnsiTheme="majorHAnsi" w:cs="Arial"/>
                <w:sz w:val="22"/>
                <w:szCs w:val="22"/>
              </w:rPr>
              <w:t xml:space="preserve">   </w:t>
            </w:r>
            <w:r w:rsidRPr="00D17F15">
              <w:rPr>
                <w:rFonts w:asciiTheme="majorHAnsi" w:hAnsiTheme="majorHAnsi" w:cs="Arial"/>
                <w:sz w:val="22"/>
                <w:szCs w:val="22"/>
              </w:rPr>
              <w:t>YES</w:t>
            </w:r>
            <w:r w:rsidR="00815163" w:rsidRPr="00D17F15">
              <w:rPr>
                <w:rFonts w:asciiTheme="majorHAnsi" w:hAnsiTheme="majorHAnsi" w:cs="Arial"/>
                <w:sz w:val="22"/>
                <w:szCs w:val="22"/>
              </w:rPr>
              <w:t xml:space="preserve"> </w:t>
            </w:r>
          </w:p>
          <w:p w:rsidR="007526DA" w:rsidRDefault="007526DA" w:rsidP="007526DA">
            <w:pPr>
              <w:pStyle w:val="Default"/>
              <w:tabs>
                <w:tab w:val="left" w:pos="142"/>
              </w:tabs>
              <w:rPr>
                <w:rFonts w:asciiTheme="majorHAnsi" w:hAnsiTheme="majorHAnsi" w:cs="Arial"/>
                <w:sz w:val="22"/>
                <w:szCs w:val="22"/>
              </w:rPr>
            </w:pPr>
          </w:p>
          <w:p w:rsidR="00A75AE8" w:rsidRPr="00D17F15" w:rsidRDefault="00A75AE8" w:rsidP="007526DA">
            <w:pPr>
              <w:pStyle w:val="Default"/>
              <w:tabs>
                <w:tab w:val="left" w:pos="142"/>
              </w:tabs>
              <w:rPr>
                <w:rFonts w:asciiTheme="majorHAnsi" w:hAnsiTheme="majorHAnsi" w:cs="Arial"/>
                <w:sz w:val="22"/>
                <w:szCs w:val="22"/>
              </w:rPr>
            </w:pPr>
            <w:r w:rsidRPr="00D17F15">
              <w:rPr>
                <w:rFonts w:asciiTheme="majorHAnsi" w:hAnsiTheme="majorHAnsi" w:cs="Arial"/>
                <w:sz w:val="22"/>
                <w:szCs w:val="22"/>
              </w:rPr>
              <w:t xml:space="preserve">Date of sign off: </w:t>
            </w:r>
            <w:r w:rsidR="007526DA">
              <w:rPr>
                <w:rFonts w:asciiTheme="majorHAnsi" w:hAnsiTheme="majorHAnsi" w:cs="Arial"/>
                <w:sz w:val="22"/>
                <w:szCs w:val="22"/>
              </w:rPr>
              <w:t xml:space="preserve"> 27 March 2015</w:t>
            </w:r>
          </w:p>
          <w:p w:rsidR="00A75AE8" w:rsidRPr="00D17F15" w:rsidRDefault="00A75AE8" w:rsidP="007526DA">
            <w:pPr>
              <w:pStyle w:val="Default"/>
              <w:tabs>
                <w:tab w:val="left" w:pos="142"/>
              </w:tabs>
              <w:rPr>
                <w:rFonts w:asciiTheme="majorHAnsi" w:hAnsiTheme="majorHAnsi" w:cs="Arial"/>
                <w:sz w:val="22"/>
                <w:szCs w:val="22"/>
              </w:rPr>
            </w:pPr>
          </w:p>
        </w:tc>
      </w:tr>
      <w:tr w:rsidR="00A75AE8" w:rsidRPr="00D17F15" w:rsidTr="007526DA">
        <w:trPr>
          <w:trHeight w:val="920"/>
        </w:trPr>
        <w:tc>
          <w:tcPr>
            <w:tcW w:w="14055" w:type="dxa"/>
          </w:tcPr>
          <w:p w:rsidR="00A75AE8" w:rsidRPr="00D17F15" w:rsidRDefault="00A75AE8" w:rsidP="007526DA">
            <w:pPr>
              <w:pStyle w:val="Default"/>
              <w:tabs>
                <w:tab w:val="left" w:pos="142"/>
              </w:tabs>
              <w:rPr>
                <w:rFonts w:asciiTheme="majorHAnsi" w:hAnsiTheme="majorHAnsi" w:cs="Arial"/>
                <w:b/>
                <w:sz w:val="22"/>
                <w:szCs w:val="22"/>
              </w:rPr>
            </w:pPr>
            <w:r w:rsidRPr="005D1214">
              <w:rPr>
                <w:rFonts w:asciiTheme="majorHAnsi" w:hAnsiTheme="majorHAnsi" w:cs="Arial"/>
                <w:b/>
                <w:sz w:val="22"/>
                <w:szCs w:val="22"/>
                <w:u w:val="single"/>
              </w:rPr>
              <w:t>How has the practice engaged with the PPG</w:t>
            </w:r>
            <w:r w:rsidRPr="00D17F15">
              <w:rPr>
                <w:rFonts w:asciiTheme="majorHAnsi" w:hAnsiTheme="majorHAnsi" w:cs="Arial"/>
                <w:b/>
                <w:sz w:val="22"/>
                <w:szCs w:val="22"/>
              </w:rPr>
              <w:t>:</w:t>
            </w:r>
          </w:p>
          <w:p w:rsidR="00D17F15" w:rsidRPr="00D17F15" w:rsidRDefault="00D17F15" w:rsidP="007526DA">
            <w:pPr>
              <w:pStyle w:val="Default"/>
              <w:tabs>
                <w:tab w:val="left" w:pos="142"/>
              </w:tabs>
              <w:rPr>
                <w:rFonts w:asciiTheme="majorHAnsi" w:hAnsiTheme="majorHAnsi" w:cs="Arial"/>
                <w:i/>
                <w:color w:val="auto"/>
                <w:sz w:val="22"/>
                <w:szCs w:val="22"/>
              </w:rPr>
            </w:pPr>
          </w:p>
          <w:p w:rsidR="00A75AE8" w:rsidRPr="005D1214" w:rsidRDefault="00A75AE8" w:rsidP="007526DA">
            <w:pPr>
              <w:pStyle w:val="Default"/>
              <w:tabs>
                <w:tab w:val="left" w:pos="142"/>
              </w:tabs>
              <w:rPr>
                <w:rFonts w:asciiTheme="majorHAnsi" w:hAnsiTheme="majorHAnsi" w:cs="Arial"/>
                <w:b/>
                <w:color w:val="auto"/>
                <w:sz w:val="22"/>
                <w:szCs w:val="22"/>
              </w:rPr>
            </w:pPr>
            <w:r w:rsidRPr="005D1214">
              <w:rPr>
                <w:rFonts w:asciiTheme="majorHAnsi" w:hAnsiTheme="majorHAnsi" w:cs="Arial"/>
                <w:b/>
                <w:color w:val="auto"/>
                <w:sz w:val="22"/>
                <w:szCs w:val="22"/>
              </w:rPr>
              <w:t>How has the practice made efforts to engage with seldom heard groups in the practice population?</w:t>
            </w:r>
          </w:p>
          <w:p w:rsidR="00815163" w:rsidRPr="00D17F15" w:rsidRDefault="007526DA" w:rsidP="007526DA">
            <w:pPr>
              <w:pStyle w:val="Default"/>
              <w:tabs>
                <w:tab w:val="left" w:pos="142"/>
              </w:tabs>
              <w:rPr>
                <w:rFonts w:asciiTheme="majorHAnsi" w:hAnsiTheme="majorHAnsi" w:cs="Arial"/>
                <w:i/>
                <w:color w:val="auto"/>
                <w:sz w:val="22"/>
                <w:szCs w:val="22"/>
              </w:rPr>
            </w:pPr>
            <w:r>
              <w:rPr>
                <w:rFonts w:asciiTheme="majorHAnsi" w:hAnsiTheme="majorHAnsi" w:cs="Arial"/>
                <w:i/>
                <w:color w:val="auto"/>
                <w:sz w:val="22"/>
                <w:szCs w:val="22"/>
              </w:rPr>
              <w:t>Feedback cards are readily available in the reception area and consulting rooms.  Posters are also in the waiting room inviting patients to meetings and also posted on the website.</w:t>
            </w:r>
          </w:p>
          <w:p w:rsidR="00815163" w:rsidRPr="00D17F15" w:rsidRDefault="00815163" w:rsidP="007526DA">
            <w:pPr>
              <w:pStyle w:val="Default"/>
              <w:tabs>
                <w:tab w:val="left" w:pos="142"/>
              </w:tabs>
              <w:rPr>
                <w:rFonts w:asciiTheme="majorHAnsi" w:hAnsiTheme="majorHAnsi" w:cs="Arial"/>
                <w:i/>
                <w:color w:val="auto"/>
                <w:sz w:val="22"/>
                <w:szCs w:val="22"/>
              </w:rPr>
            </w:pPr>
          </w:p>
          <w:p w:rsidR="00A75AE8" w:rsidRPr="005D1214" w:rsidRDefault="00A75AE8" w:rsidP="007526DA">
            <w:pPr>
              <w:pStyle w:val="Default"/>
              <w:tabs>
                <w:tab w:val="left" w:pos="142"/>
              </w:tabs>
              <w:rPr>
                <w:rFonts w:asciiTheme="majorHAnsi" w:hAnsiTheme="majorHAnsi" w:cs="Arial"/>
                <w:b/>
                <w:color w:val="auto"/>
                <w:sz w:val="22"/>
                <w:szCs w:val="22"/>
              </w:rPr>
            </w:pPr>
            <w:r w:rsidRPr="005D1214">
              <w:rPr>
                <w:rFonts w:asciiTheme="majorHAnsi" w:hAnsiTheme="majorHAnsi" w:cs="Arial"/>
                <w:b/>
                <w:color w:val="auto"/>
                <w:sz w:val="22"/>
                <w:szCs w:val="22"/>
              </w:rPr>
              <w:t>Has the practice received patient and carer feedback from a variety of sources?</w:t>
            </w:r>
          </w:p>
          <w:p w:rsidR="00815163" w:rsidRPr="005D1214" w:rsidRDefault="005D1214" w:rsidP="007526DA">
            <w:pPr>
              <w:pStyle w:val="Default"/>
              <w:tabs>
                <w:tab w:val="left" w:pos="142"/>
              </w:tabs>
              <w:rPr>
                <w:rFonts w:asciiTheme="majorHAnsi" w:hAnsiTheme="majorHAnsi" w:cs="Arial"/>
                <w:i/>
                <w:color w:val="auto"/>
                <w:sz w:val="22"/>
                <w:szCs w:val="22"/>
              </w:rPr>
            </w:pPr>
            <w:r w:rsidRPr="005D1214">
              <w:rPr>
                <w:rFonts w:asciiTheme="majorHAnsi" w:hAnsiTheme="majorHAnsi" w:cs="Arial"/>
                <w:i/>
                <w:color w:val="auto"/>
                <w:sz w:val="22"/>
                <w:szCs w:val="22"/>
              </w:rPr>
              <w:t>Yes from friends and family cards, patient surveys across a wide spectrum of areas, the PPG and feedback to staff.</w:t>
            </w:r>
          </w:p>
          <w:p w:rsidR="00815163" w:rsidRPr="005D1214" w:rsidRDefault="00815163" w:rsidP="007526DA">
            <w:pPr>
              <w:pStyle w:val="Default"/>
              <w:tabs>
                <w:tab w:val="left" w:pos="142"/>
              </w:tabs>
              <w:rPr>
                <w:rFonts w:asciiTheme="majorHAnsi" w:hAnsiTheme="majorHAnsi" w:cs="Arial"/>
                <w:b/>
                <w:i/>
                <w:color w:val="auto"/>
                <w:sz w:val="22"/>
                <w:szCs w:val="22"/>
              </w:rPr>
            </w:pPr>
          </w:p>
          <w:p w:rsidR="00A75AE8" w:rsidRDefault="00A75AE8" w:rsidP="007526DA">
            <w:pPr>
              <w:pStyle w:val="Default"/>
              <w:tabs>
                <w:tab w:val="left" w:pos="142"/>
              </w:tabs>
              <w:rPr>
                <w:rFonts w:asciiTheme="majorHAnsi" w:hAnsiTheme="majorHAnsi" w:cs="Arial"/>
                <w:b/>
                <w:color w:val="auto"/>
                <w:sz w:val="22"/>
                <w:szCs w:val="22"/>
              </w:rPr>
            </w:pPr>
            <w:r w:rsidRPr="005D1214">
              <w:rPr>
                <w:rFonts w:asciiTheme="majorHAnsi" w:hAnsiTheme="majorHAnsi" w:cs="Arial"/>
                <w:b/>
                <w:color w:val="auto"/>
                <w:sz w:val="22"/>
                <w:szCs w:val="22"/>
              </w:rPr>
              <w:t>Was the PPG involved in the agreement of priority areas and the resulting action plan?</w:t>
            </w:r>
          </w:p>
          <w:p w:rsidR="005D1214" w:rsidRPr="005D1214" w:rsidRDefault="005D1214" w:rsidP="007526DA">
            <w:pPr>
              <w:pStyle w:val="Default"/>
              <w:tabs>
                <w:tab w:val="left" w:pos="142"/>
              </w:tabs>
              <w:rPr>
                <w:rFonts w:asciiTheme="majorHAnsi" w:hAnsiTheme="majorHAnsi" w:cs="Arial"/>
                <w:i/>
                <w:color w:val="auto"/>
                <w:sz w:val="22"/>
                <w:szCs w:val="22"/>
              </w:rPr>
            </w:pPr>
            <w:r w:rsidRPr="005D1214">
              <w:rPr>
                <w:rFonts w:asciiTheme="majorHAnsi" w:hAnsiTheme="majorHAnsi" w:cs="Arial"/>
                <w:i/>
                <w:color w:val="auto"/>
                <w:sz w:val="22"/>
                <w:szCs w:val="22"/>
              </w:rPr>
              <w:t>Yes</w:t>
            </w:r>
          </w:p>
          <w:p w:rsidR="00815163" w:rsidRPr="005D1214" w:rsidRDefault="00815163" w:rsidP="007526DA">
            <w:pPr>
              <w:pStyle w:val="Default"/>
              <w:tabs>
                <w:tab w:val="left" w:pos="142"/>
              </w:tabs>
              <w:rPr>
                <w:rFonts w:asciiTheme="majorHAnsi" w:hAnsiTheme="majorHAnsi" w:cs="Arial"/>
                <w:b/>
                <w:color w:val="auto"/>
                <w:sz w:val="22"/>
                <w:szCs w:val="22"/>
              </w:rPr>
            </w:pPr>
          </w:p>
          <w:p w:rsidR="00A75AE8" w:rsidRDefault="00A75AE8" w:rsidP="007526DA">
            <w:pPr>
              <w:pStyle w:val="Default"/>
              <w:tabs>
                <w:tab w:val="left" w:pos="142"/>
              </w:tabs>
              <w:rPr>
                <w:rFonts w:asciiTheme="majorHAnsi" w:hAnsiTheme="majorHAnsi" w:cs="Arial"/>
                <w:b/>
                <w:color w:val="auto"/>
                <w:sz w:val="22"/>
                <w:szCs w:val="22"/>
              </w:rPr>
            </w:pPr>
            <w:r w:rsidRPr="005D1214">
              <w:rPr>
                <w:rFonts w:asciiTheme="majorHAnsi" w:hAnsiTheme="majorHAnsi" w:cs="Arial"/>
                <w:b/>
                <w:color w:val="auto"/>
                <w:sz w:val="22"/>
                <w:szCs w:val="22"/>
              </w:rPr>
              <w:t>How has the service offered to patients and carers improved as a result of the implementation of the action plan?</w:t>
            </w:r>
          </w:p>
          <w:p w:rsidR="005D1214" w:rsidRDefault="005D1214" w:rsidP="007526DA">
            <w:pPr>
              <w:pStyle w:val="Default"/>
              <w:tabs>
                <w:tab w:val="left" w:pos="142"/>
              </w:tabs>
              <w:rPr>
                <w:rFonts w:asciiTheme="majorHAnsi" w:hAnsiTheme="majorHAnsi" w:cs="Arial"/>
                <w:i/>
                <w:color w:val="auto"/>
                <w:sz w:val="22"/>
                <w:szCs w:val="22"/>
              </w:rPr>
            </w:pPr>
            <w:r w:rsidRPr="005D1214">
              <w:rPr>
                <w:rFonts w:asciiTheme="majorHAnsi" w:hAnsiTheme="majorHAnsi" w:cs="Arial"/>
                <w:i/>
                <w:color w:val="auto"/>
                <w:sz w:val="22"/>
                <w:szCs w:val="22"/>
              </w:rPr>
              <w:t>Triage appointments with doctor over the phone</w:t>
            </w:r>
            <w:r w:rsidR="00250349">
              <w:rPr>
                <w:rFonts w:asciiTheme="majorHAnsi" w:hAnsiTheme="majorHAnsi" w:cs="Arial"/>
                <w:i/>
                <w:color w:val="auto"/>
                <w:sz w:val="22"/>
                <w:szCs w:val="22"/>
              </w:rPr>
              <w:t xml:space="preserve"> to ensure all urgent problems are dealt with that same day </w:t>
            </w:r>
          </w:p>
          <w:p w:rsidR="001460F7" w:rsidRPr="005D1214" w:rsidRDefault="001460F7" w:rsidP="007526DA">
            <w:pPr>
              <w:pStyle w:val="Default"/>
              <w:tabs>
                <w:tab w:val="left" w:pos="142"/>
              </w:tabs>
              <w:rPr>
                <w:rFonts w:asciiTheme="majorHAnsi" w:hAnsiTheme="majorHAnsi" w:cs="Arial"/>
                <w:i/>
                <w:color w:val="auto"/>
                <w:sz w:val="22"/>
                <w:szCs w:val="22"/>
              </w:rPr>
            </w:pPr>
            <w:r>
              <w:rPr>
                <w:rFonts w:asciiTheme="majorHAnsi" w:hAnsiTheme="majorHAnsi" w:cs="Arial"/>
                <w:i/>
                <w:color w:val="auto"/>
                <w:sz w:val="22"/>
                <w:szCs w:val="22"/>
              </w:rPr>
              <w:t>Improvement in the practice telephone system</w:t>
            </w:r>
            <w:r w:rsidR="00250349">
              <w:rPr>
                <w:rFonts w:asciiTheme="majorHAnsi" w:hAnsiTheme="majorHAnsi" w:cs="Arial"/>
                <w:i/>
                <w:color w:val="auto"/>
                <w:sz w:val="22"/>
                <w:szCs w:val="22"/>
              </w:rPr>
              <w:t xml:space="preserve"> </w:t>
            </w:r>
          </w:p>
          <w:p w:rsidR="005D1214" w:rsidRPr="005D1214" w:rsidRDefault="00250349" w:rsidP="007526DA">
            <w:pPr>
              <w:pStyle w:val="Default"/>
              <w:tabs>
                <w:tab w:val="left" w:pos="142"/>
              </w:tabs>
              <w:rPr>
                <w:rFonts w:asciiTheme="majorHAnsi" w:hAnsiTheme="majorHAnsi" w:cs="Arial"/>
                <w:i/>
                <w:color w:val="auto"/>
                <w:sz w:val="22"/>
                <w:szCs w:val="22"/>
              </w:rPr>
            </w:pPr>
            <w:r>
              <w:rPr>
                <w:rFonts w:asciiTheme="majorHAnsi" w:hAnsiTheme="majorHAnsi" w:cs="Arial"/>
                <w:i/>
                <w:color w:val="auto"/>
                <w:sz w:val="22"/>
                <w:szCs w:val="22"/>
              </w:rPr>
              <w:t xml:space="preserve">Check in screen on arrival </w:t>
            </w:r>
          </w:p>
          <w:p w:rsidR="005D1214" w:rsidRDefault="005D1214" w:rsidP="007526DA">
            <w:pPr>
              <w:pStyle w:val="Default"/>
              <w:tabs>
                <w:tab w:val="left" w:pos="142"/>
              </w:tabs>
              <w:rPr>
                <w:rFonts w:asciiTheme="majorHAnsi" w:hAnsiTheme="majorHAnsi" w:cs="Arial"/>
                <w:i/>
                <w:color w:val="auto"/>
                <w:sz w:val="22"/>
                <w:szCs w:val="22"/>
              </w:rPr>
            </w:pPr>
            <w:r w:rsidRPr="005D1214">
              <w:rPr>
                <w:rFonts w:asciiTheme="majorHAnsi" w:hAnsiTheme="majorHAnsi" w:cs="Arial"/>
                <w:i/>
                <w:color w:val="auto"/>
                <w:sz w:val="22"/>
                <w:szCs w:val="22"/>
              </w:rPr>
              <w:t>Information regarding specific days individual GP’s work</w:t>
            </w:r>
          </w:p>
          <w:p w:rsidR="00250349" w:rsidRDefault="00250349" w:rsidP="007526DA">
            <w:pPr>
              <w:pStyle w:val="Default"/>
              <w:tabs>
                <w:tab w:val="left" w:pos="142"/>
              </w:tabs>
              <w:rPr>
                <w:rFonts w:asciiTheme="majorHAnsi" w:hAnsiTheme="majorHAnsi" w:cs="Arial"/>
                <w:i/>
                <w:color w:val="auto"/>
                <w:sz w:val="22"/>
                <w:szCs w:val="22"/>
              </w:rPr>
            </w:pPr>
            <w:r>
              <w:rPr>
                <w:rFonts w:asciiTheme="majorHAnsi" w:hAnsiTheme="majorHAnsi" w:cs="Arial"/>
                <w:i/>
                <w:color w:val="auto"/>
                <w:sz w:val="22"/>
                <w:szCs w:val="22"/>
              </w:rPr>
              <w:t>Expansion of phlebotomy service</w:t>
            </w:r>
          </w:p>
          <w:p w:rsidR="00250349" w:rsidRPr="005D1214" w:rsidRDefault="00250349" w:rsidP="007526DA">
            <w:pPr>
              <w:pStyle w:val="Default"/>
              <w:tabs>
                <w:tab w:val="left" w:pos="142"/>
              </w:tabs>
              <w:rPr>
                <w:rFonts w:asciiTheme="majorHAnsi" w:hAnsiTheme="majorHAnsi" w:cs="Arial"/>
                <w:i/>
                <w:color w:val="auto"/>
                <w:sz w:val="22"/>
                <w:szCs w:val="22"/>
              </w:rPr>
            </w:pPr>
            <w:r>
              <w:rPr>
                <w:rFonts w:asciiTheme="majorHAnsi" w:hAnsiTheme="majorHAnsi" w:cs="Arial"/>
                <w:i/>
                <w:color w:val="auto"/>
                <w:sz w:val="22"/>
                <w:szCs w:val="22"/>
              </w:rPr>
              <w:t>Improvement to the practice building to ensure we are CQC compliant for infection control purposes.</w:t>
            </w:r>
          </w:p>
          <w:p w:rsidR="00815163" w:rsidRPr="00D17F15" w:rsidRDefault="00815163" w:rsidP="007526DA">
            <w:pPr>
              <w:pStyle w:val="Default"/>
              <w:tabs>
                <w:tab w:val="left" w:pos="142"/>
              </w:tabs>
              <w:rPr>
                <w:rFonts w:asciiTheme="majorHAnsi" w:hAnsiTheme="majorHAnsi" w:cs="Arial"/>
                <w:i/>
                <w:color w:val="auto"/>
                <w:sz w:val="22"/>
                <w:szCs w:val="22"/>
              </w:rPr>
            </w:pPr>
          </w:p>
          <w:p w:rsidR="00A75AE8" w:rsidRDefault="00A75AE8" w:rsidP="007526DA">
            <w:pPr>
              <w:pStyle w:val="Default"/>
              <w:tabs>
                <w:tab w:val="left" w:pos="142"/>
              </w:tabs>
              <w:rPr>
                <w:rFonts w:asciiTheme="majorHAnsi" w:hAnsiTheme="majorHAnsi" w:cs="Arial"/>
                <w:b/>
                <w:color w:val="auto"/>
                <w:sz w:val="22"/>
                <w:szCs w:val="22"/>
              </w:rPr>
            </w:pPr>
            <w:r w:rsidRPr="005D1214">
              <w:rPr>
                <w:rFonts w:asciiTheme="majorHAnsi" w:hAnsiTheme="majorHAnsi" w:cs="Arial"/>
                <w:b/>
                <w:color w:val="auto"/>
                <w:sz w:val="22"/>
                <w:szCs w:val="22"/>
              </w:rPr>
              <w:t>Do you have any other comments about the PPG or practice in relation to this area of work?</w:t>
            </w:r>
          </w:p>
          <w:p w:rsidR="005D1214" w:rsidRPr="005D1214" w:rsidRDefault="005D1214" w:rsidP="007526DA">
            <w:pPr>
              <w:pStyle w:val="Default"/>
              <w:tabs>
                <w:tab w:val="left" w:pos="142"/>
              </w:tabs>
              <w:rPr>
                <w:rFonts w:asciiTheme="majorHAnsi" w:hAnsiTheme="majorHAnsi" w:cs="Arial"/>
                <w:i/>
                <w:color w:val="auto"/>
                <w:sz w:val="22"/>
                <w:szCs w:val="22"/>
              </w:rPr>
            </w:pPr>
            <w:r w:rsidRPr="005D1214">
              <w:rPr>
                <w:rFonts w:asciiTheme="majorHAnsi" w:hAnsiTheme="majorHAnsi" w:cs="Arial"/>
                <w:i/>
                <w:color w:val="auto"/>
                <w:sz w:val="22"/>
                <w:szCs w:val="22"/>
              </w:rPr>
              <w:t>We strive to attract a wide range of patients to the group to discuss the current issues and improve the service of the practice.  It is a useful forum for engaging with the practice.</w:t>
            </w:r>
          </w:p>
          <w:p w:rsidR="005D1214" w:rsidRPr="005D1214" w:rsidRDefault="005D1214" w:rsidP="007526DA">
            <w:pPr>
              <w:pStyle w:val="Default"/>
              <w:tabs>
                <w:tab w:val="left" w:pos="142"/>
              </w:tabs>
              <w:rPr>
                <w:rFonts w:asciiTheme="majorHAnsi" w:hAnsiTheme="majorHAnsi" w:cs="Arial"/>
                <w:i/>
                <w:color w:val="auto"/>
                <w:sz w:val="22"/>
                <w:szCs w:val="22"/>
              </w:rPr>
            </w:pPr>
          </w:p>
          <w:p w:rsidR="00A75AE8" w:rsidRPr="00D17F15" w:rsidRDefault="00A75AE8" w:rsidP="007526DA">
            <w:pPr>
              <w:pStyle w:val="Default"/>
              <w:tabs>
                <w:tab w:val="left" w:pos="142"/>
              </w:tabs>
              <w:rPr>
                <w:rFonts w:asciiTheme="majorHAnsi" w:hAnsiTheme="majorHAnsi" w:cs="Arial"/>
                <w:sz w:val="22"/>
                <w:szCs w:val="22"/>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1"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t>Nottinghamshire practices:</w:t>
            </w:r>
            <w:r>
              <w:rPr>
                <w:rFonts w:ascii="Arial" w:hAnsi="Arial" w:cs="Arial"/>
              </w:rPr>
              <w:t xml:space="preserve"> </w:t>
            </w:r>
            <w:hyperlink r:id="rId12" w:history="1">
              <w:r w:rsidRPr="007C059D">
                <w:rPr>
                  <w:rStyle w:val="Hyperlink"/>
                  <w:rFonts w:ascii="Arial" w:hAnsi="Arial" w:cs="Arial"/>
                </w:rPr>
                <w:t>e.derbyshirenottinghamshire-gpnotts@nhs.net</w:t>
              </w:r>
            </w:hyperlink>
          </w:p>
          <w:p w:rsidR="009818B4" w:rsidRPr="002649FE" w:rsidRDefault="009818B4" w:rsidP="007526DA">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D" w:rsidRDefault="00E714BD" w:rsidP="008639A8">
      <w:pPr>
        <w:spacing w:line="240" w:lineRule="auto"/>
      </w:pPr>
      <w:r>
        <w:separator/>
      </w:r>
    </w:p>
  </w:endnote>
  <w:endnote w:type="continuationSeparator" w:id="0">
    <w:p w:rsidR="00E714BD" w:rsidRDefault="00E714BD"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FF422C" w:rsidRDefault="006B5804">
        <w:pPr>
          <w:pStyle w:val="Footer"/>
          <w:jc w:val="right"/>
        </w:pPr>
        <w:r>
          <w:fldChar w:fldCharType="begin"/>
        </w:r>
        <w:r>
          <w:instrText xml:space="preserve"> PAGE   \* MERGEFORMAT </w:instrText>
        </w:r>
        <w:r>
          <w:fldChar w:fldCharType="separate"/>
        </w:r>
        <w:r w:rsidR="00EF6058">
          <w:rPr>
            <w:noProof/>
          </w:rPr>
          <w:t>1</w:t>
        </w:r>
        <w:r>
          <w:rPr>
            <w:noProof/>
          </w:rPr>
          <w:fldChar w:fldCharType="end"/>
        </w:r>
      </w:p>
    </w:sdtContent>
  </w:sdt>
  <w:p w:rsidR="00FF422C" w:rsidRDefault="00FF4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D" w:rsidRDefault="00E714BD" w:rsidP="008639A8">
      <w:pPr>
        <w:spacing w:line="240" w:lineRule="auto"/>
      </w:pPr>
      <w:r>
        <w:separator/>
      </w:r>
    </w:p>
  </w:footnote>
  <w:footnote w:type="continuationSeparator" w:id="0">
    <w:p w:rsidR="00E714BD" w:rsidRDefault="00E714BD"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E9721B9"/>
    <w:multiLevelType w:val="hybridMultilevel"/>
    <w:tmpl w:val="D44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43B88"/>
    <w:multiLevelType w:val="hybridMultilevel"/>
    <w:tmpl w:val="34D2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B146F8"/>
    <w:multiLevelType w:val="hybridMultilevel"/>
    <w:tmpl w:val="D240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73397"/>
    <w:multiLevelType w:val="hybridMultilevel"/>
    <w:tmpl w:val="EC70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83ACD"/>
    <w:multiLevelType w:val="hybridMultilevel"/>
    <w:tmpl w:val="0A5A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1C29"/>
    <w:rsid w:val="00065FE9"/>
    <w:rsid w:val="000706A3"/>
    <w:rsid w:val="00081EA9"/>
    <w:rsid w:val="000D65E3"/>
    <w:rsid w:val="000F4B6B"/>
    <w:rsid w:val="001460F7"/>
    <w:rsid w:val="001534DD"/>
    <w:rsid w:val="0015533A"/>
    <w:rsid w:val="00156D70"/>
    <w:rsid w:val="001D561F"/>
    <w:rsid w:val="001E10A3"/>
    <w:rsid w:val="001E4A98"/>
    <w:rsid w:val="00222630"/>
    <w:rsid w:val="00236A16"/>
    <w:rsid w:val="00250349"/>
    <w:rsid w:val="00250F73"/>
    <w:rsid w:val="002649FE"/>
    <w:rsid w:val="00264A13"/>
    <w:rsid w:val="00296035"/>
    <w:rsid w:val="002C5FF3"/>
    <w:rsid w:val="002E2982"/>
    <w:rsid w:val="002E4AA3"/>
    <w:rsid w:val="003542AE"/>
    <w:rsid w:val="003651BD"/>
    <w:rsid w:val="003A04C8"/>
    <w:rsid w:val="003C75CB"/>
    <w:rsid w:val="003E2509"/>
    <w:rsid w:val="003E33D7"/>
    <w:rsid w:val="003E51B6"/>
    <w:rsid w:val="00403724"/>
    <w:rsid w:val="00421143"/>
    <w:rsid w:val="004624C7"/>
    <w:rsid w:val="0048138D"/>
    <w:rsid w:val="004872FC"/>
    <w:rsid w:val="00494AEE"/>
    <w:rsid w:val="004D4375"/>
    <w:rsid w:val="0051357A"/>
    <w:rsid w:val="00527DA3"/>
    <w:rsid w:val="005366A3"/>
    <w:rsid w:val="00576962"/>
    <w:rsid w:val="005943C4"/>
    <w:rsid w:val="00595836"/>
    <w:rsid w:val="005D1214"/>
    <w:rsid w:val="00625738"/>
    <w:rsid w:val="00671AD4"/>
    <w:rsid w:val="00685386"/>
    <w:rsid w:val="006967E4"/>
    <w:rsid w:val="006B5804"/>
    <w:rsid w:val="006C6E24"/>
    <w:rsid w:val="006D1C16"/>
    <w:rsid w:val="006E34A2"/>
    <w:rsid w:val="006F57F7"/>
    <w:rsid w:val="007526DA"/>
    <w:rsid w:val="00775066"/>
    <w:rsid w:val="007A3371"/>
    <w:rsid w:val="007E7D2C"/>
    <w:rsid w:val="00806FD3"/>
    <w:rsid w:val="00814F21"/>
    <w:rsid w:val="00815163"/>
    <w:rsid w:val="008237D7"/>
    <w:rsid w:val="00841A92"/>
    <w:rsid w:val="008573BB"/>
    <w:rsid w:val="008639A8"/>
    <w:rsid w:val="008A7F78"/>
    <w:rsid w:val="008C4BA3"/>
    <w:rsid w:val="008D4072"/>
    <w:rsid w:val="008E2B10"/>
    <w:rsid w:val="008E6E4C"/>
    <w:rsid w:val="00902C10"/>
    <w:rsid w:val="00960F77"/>
    <w:rsid w:val="009818B4"/>
    <w:rsid w:val="009C63AA"/>
    <w:rsid w:val="00A64080"/>
    <w:rsid w:val="00A730B3"/>
    <w:rsid w:val="00A75AE8"/>
    <w:rsid w:val="00A94EDA"/>
    <w:rsid w:val="00AB357C"/>
    <w:rsid w:val="00AF3C33"/>
    <w:rsid w:val="00B40E50"/>
    <w:rsid w:val="00B878A3"/>
    <w:rsid w:val="00BE6658"/>
    <w:rsid w:val="00C25A68"/>
    <w:rsid w:val="00C6176F"/>
    <w:rsid w:val="00C674DC"/>
    <w:rsid w:val="00C94835"/>
    <w:rsid w:val="00CC255A"/>
    <w:rsid w:val="00CE215A"/>
    <w:rsid w:val="00D17F15"/>
    <w:rsid w:val="00D5544A"/>
    <w:rsid w:val="00DB70DB"/>
    <w:rsid w:val="00DC5BFD"/>
    <w:rsid w:val="00E26D42"/>
    <w:rsid w:val="00E567CB"/>
    <w:rsid w:val="00E714BD"/>
    <w:rsid w:val="00E97501"/>
    <w:rsid w:val="00EC64F8"/>
    <w:rsid w:val="00EF6058"/>
    <w:rsid w:val="00F03CA9"/>
    <w:rsid w:val="00F875F4"/>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 w:type="paragraph" w:customStyle="1" w:styleId="Event">
    <w:name w:val="Event"/>
    <w:basedOn w:val="Normal"/>
    <w:qFormat/>
    <w:rsid w:val="00671AD4"/>
    <w:pPr>
      <w:spacing w:after="80" w:line="240" w:lineRule="auto"/>
    </w:pPr>
    <w:rPr>
      <w:rFonts w:asciiTheme="minorHAnsi" w:eastAsiaTheme="minorHAnsi" w:hAnsiTheme="minorHAnsi" w:cstheme="minorBidi"/>
      <w:sz w:val="18"/>
      <w:lang w:val="en-US" w:eastAsia="en-US"/>
    </w:rPr>
  </w:style>
  <w:style w:type="paragraph" w:styleId="NoSpacing">
    <w:name w:val="No Spacing"/>
    <w:uiPriority w:val="1"/>
    <w:qFormat/>
    <w:rsid w:val="008E6E4C"/>
    <w:pPr>
      <w:spacing w:after="0" w:line="240" w:lineRule="auto"/>
    </w:pPr>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 w:type="paragraph" w:customStyle="1" w:styleId="Event">
    <w:name w:val="Event"/>
    <w:basedOn w:val="Normal"/>
    <w:qFormat/>
    <w:rsid w:val="00671AD4"/>
    <w:pPr>
      <w:spacing w:after="80" w:line="240" w:lineRule="auto"/>
    </w:pPr>
    <w:rPr>
      <w:rFonts w:asciiTheme="minorHAnsi" w:eastAsiaTheme="minorHAnsi" w:hAnsiTheme="minorHAnsi" w:cstheme="minorBidi"/>
      <w:sz w:val="18"/>
      <w:lang w:val="en-US" w:eastAsia="en-US"/>
    </w:rPr>
  </w:style>
  <w:style w:type="paragraph" w:styleId="NoSpacing">
    <w:name w:val="No Spacing"/>
    <w:uiPriority w:val="1"/>
    <w:qFormat/>
    <w:rsid w:val="008E6E4C"/>
    <w:pPr>
      <w:spacing w:after="0" w:line="240" w:lineRule="auto"/>
    </w:pPr>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rbyshirenottinghamshire-gpnott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derbyshirenottinghamshire-gpderby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cp:lastModifiedBy>
  <cp:revision>3</cp:revision>
  <cp:lastPrinted>2015-03-30T09:50:00Z</cp:lastPrinted>
  <dcterms:created xsi:type="dcterms:W3CDTF">2015-03-30T12:39:00Z</dcterms:created>
  <dcterms:modified xsi:type="dcterms:W3CDTF">2015-03-30T12:40:00Z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